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859C1" w14:textId="77777777" w:rsidR="00362B4B" w:rsidRPr="00312BC6" w:rsidRDefault="009A27EE">
      <w:pPr>
        <w:pBdr>
          <w:top w:val="nil"/>
          <w:left w:val="nil"/>
          <w:bottom w:val="nil"/>
          <w:right w:val="nil"/>
          <w:between w:val="nil"/>
        </w:pBdr>
        <w:jc w:val="center"/>
        <w:rPr>
          <w:color w:val="000000"/>
          <w:sz w:val="21"/>
          <w:szCs w:val="21"/>
        </w:rPr>
      </w:pPr>
      <w:r w:rsidRPr="00312BC6">
        <w:rPr>
          <w:b/>
          <w:color w:val="000000"/>
          <w:sz w:val="21"/>
          <w:szCs w:val="21"/>
        </w:rPr>
        <w:t>ДОГОВОР</w:t>
      </w:r>
    </w:p>
    <w:p w14:paraId="65783001" w14:textId="77777777" w:rsidR="00362B4B" w:rsidRPr="00312BC6" w:rsidRDefault="009A27EE">
      <w:pPr>
        <w:widowControl w:val="0"/>
        <w:pBdr>
          <w:top w:val="nil"/>
          <w:left w:val="nil"/>
          <w:bottom w:val="nil"/>
          <w:right w:val="nil"/>
          <w:between w:val="nil"/>
        </w:pBdr>
        <w:shd w:val="clear" w:color="auto" w:fill="FFFFFF"/>
        <w:jc w:val="center"/>
        <w:rPr>
          <w:color w:val="000000"/>
          <w:sz w:val="21"/>
          <w:szCs w:val="21"/>
        </w:rPr>
      </w:pPr>
      <w:r w:rsidRPr="00312BC6">
        <w:rPr>
          <w:b/>
          <w:color w:val="000000"/>
          <w:sz w:val="21"/>
          <w:szCs w:val="21"/>
        </w:rPr>
        <w:t xml:space="preserve">УЧАСТИЯ В ДОЛЕВОМ СТРОИТЕЛЬСТВЕ </w:t>
      </w:r>
    </w:p>
    <w:p w14:paraId="185E15BB" w14:textId="11616D6D" w:rsidR="008011DF" w:rsidRDefault="009A27EE" w:rsidP="008011DF">
      <w:pPr>
        <w:widowControl w:val="0"/>
        <w:pBdr>
          <w:top w:val="nil"/>
          <w:left w:val="nil"/>
          <w:bottom w:val="nil"/>
          <w:right w:val="nil"/>
          <w:between w:val="nil"/>
        </w:pBdr>
        <w:shd w:val="clear" w:color="auto" w:fill="FFFFFF"/>
        <w:jc w:val="center"/>
        <w:rPr>
          <w:b/>
          <w:color w:val="000000"/>
          <w:sz w:val="21"/>
          <w:szCs w:val="21"/>
        </w:rPr>
      </w:pPr>
      <w:r w:rsidRPr="00352AAF">
        <w:rPr>
          <w:b/>
          <w:color w:val="000000"/>
          <w:sz w:val="21"/>
          <w:szCs w:val="21"/>
        </w:rPr>
        <w:t xml:space="preserve">№ </w:t>
      </w:r>
      <w:r w:rsidR="00AE21FE">
        <w:rPr>
          <w:b/>
          <w:color w:val="000000"/>
          <w:sz w:val="21"/>
          <w:szCs w:val="21"/>
        </w:rPr>
        <w:t>___________________</w:t>
      </w:r>
    </w:p>
    <w:p w14:paraId="5770CE5C" w14:textId="77777777" w:rsidR="00D34EE0" w:rsidRPr="00352AAF" w:rsidRDefault="00D34EE0" w:rsidP="008011DF">
      <w:pPr>
        <w:widowControl w:val="0"/>
        <w:pBdr>
          <w:top w:val="nil"/>
          <w:left w:val="nil"/>
          <w:bottom w:val="nil"/>
          <w:right w:val="nil"/>
          <w:between w:val="nil"/>
        </w:pBdr>
        <w:shd w:val="clear" w:color="auto" w:fill="FFFFFF"/>
        <w:jc w:val="center"/>
        <w:rPr>
          <w:b/>
          <w:color w:val="000000"/>
          <w:sz w:val="21"/>
          <w:szCs w:val="21"/>
        </w:rPr>
      </w:pPr>
    </w:p>
    <w:tbl>
      <w:tblPr>
        <w:tblStyle w:val="TableNormal"/>
        <w:tblW w:w="11057"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29"/>
        <w:gridCol w:w="5528"/>
      </w:tblGrid>
      <w:tr w:rsidR="008011DF" w:rsidRPr="00611FE7" w14:paraId="3F6F899B" w14:textId="77777777" w:rsidTr="004B4065">
        <w:trPr>
          <w:trHeight w:val="232"/>
          <w:jc w:val="center"/>
        </w:trPr>
        <w:tc>
          <w:tcPr>
            <w:tcW w:w="5529" w:type="dxa"/>
            <w:tcBorders>
              <w:top w:val="nil"/>
              <w:left w:val="nil"/>
              <w:bottom w:val="nil"/>
              <w:right w:val="nil"/>
            </w:tcBorders>
            <w:shd w:val="clear" w:color="auto" w:fill="auto"/>
            <w:tcMar>
              <w:top w:w="80" w:type="dxa"/>
              <w:left w:w="113" w:type="dxa"/>
              <w:bottom w:w="80" w:type="dxa"/>
              <w:right w:w="80" w:type="dxa"/>
            </w:tcMar>
          </w:tcPr>
          <w:p w14:paraId="6C746B57" w14:textId="77777777" w:rsidR="008011DF" w:rsidRPr="00312BC6" w:rsidRDefault="008011DF" w:rsidP="004B4065">
            <w:pPr>
              <w:widowControl w:val="0"/>
              <w:ind w:left="33"/>
              <w:rPr>
                <w:sz w:val="21"/>
                <w:szCs w:val="21"/>
              </w:rPr>
            </w:pPr>
            <w:r w:rsidRPr="00312BC6">
              <w:rPr>
                <w:sz w:val="21"/>
                <w:szCs w:val="21"/>
              </w:rPr>
              <w:t>г. Краснодар</w:t>
            </w:r>
          </w:p>
        </w:tc>
        <w:tc>
          <w:tcPr>
            <w:tcW w:w="5528" w:type="dxa"/>
            <w:tcBorders>
              <w:top w:val="nil"/>
              <w:left w:val="nil"/>
              <w:bottom w:val="nil"/>
              <w:right w:val="nil"/>
            </w:tcBorders>
            <w:shd w:val="clear" w:color="auto" w:fill="auto"/>
            <w:tcMar>
              <w:top w:w="80" w:type="dxa"/>
              <w:left w:w="80" w:type="dxa"/>
              <w:bottom w:w="80" w:type="dxa"/>
              <w:right w:w="80" w:type="dxa"/>
            </w:tcMar>
          </w:tcPr>
          <w:p w14:paraId="4946E297" w14:textId="4316A229" w:rsidR="008011DF" w:rsidRPr="00081FDF" w:rsidRDefault="001A0181" w:rsidP="000573A0">
            <w:pPr>
              <w:widowControl w:val="0"/>
              <w:jc w:val="right"/>
              <w:rPr>
                <w:sz w:val="21"/>
                <w:szCs w:val="21"/>
              </w:rPr>
            </w:pPr>
            <w:r>
              <w:rPr>
                <w:sz w:val="21"/>
                <w:szCs w:val="21"/>
              </w:rPr>
              <w:t>________________________</w:t>
            </w:r>
            <w:r w:rsidR="00081FDF">
              <w:rPr>
                <w:sz w:val="21"/>
                <w:szCs w:val="21"/>
              </w:rPr>
              <w:t xml:space="preserve"> года</w:t>
            </w:r>
          </w:p>
        </w:tc>
      </w:tr>
    </w:tbl>
    <w:p w14:paraId="34FED57A" w14:textId="77777777" w:rsidR="008011DF" w:rsidRPr="00312BC6" w:rsidRDefault="008011DF" w:rsidP="008011DF">
      <w:pPr>
        <w:widowControl w:val="0"/>
        <w:pBdr>
          <w:top w:val="nil"/>
          <w:left w:val="nil"/>
          <w:bottom w:val="nil"/>
          <w:right w:val="nil"/>
          <w:between w:val="nil"/>
        </w:pBdr>
        <w:shd w:val="clear" w:color="auto" w:fill="FFFFFF"/>
        <w:jc w:val="center"/>
        <w:rPr>
          <w:b/>
          <w:color w:val="000000"/>
          <w:sz w:val="21"/>
          <w:szCs w:val="21"/>
          <w:lang w:val="en-US"/>
        </w:rPr>
      </w:pPr>
    </w:p>
    <w:p w14:paraId="2F507ED1" w14:textId="1CED673A" w:rsidR="00362B4B" w:rsidRPr="00312BC6" w:rsidRDefault="009A27EE">
      <w:pPr>
        <w:widowControl w:val="0"/>
        <w:pBdr>
          <w:top w:val="nil"/>
          <w:left w:val="nil"/>
          <w:bottom w:val="nil"/>
          <w:right w:val="nil"/>
          <w:between w:val="nil"/>
        </w:pBdr>
        <w:shd w:val="clear" w:color="auto" w:fill="FFFFFF"/>
        <w:ind w:firstLine="708"/>
        <w:jc w:val="both"/>
        <w:rPr>
          <w:color w:val="000000"/>
          <w:sz w:val="21"/>
          <w:szCs w:val="21"/>
        </w:rPr>
      </w:pPr>
      <w:r w:rsidRPr="00312BC6">
        <w:rPr>
          <w:b/>
          <w:color w:val="000000"/>
          <w:sz w:val="21"/>
          <w:szCs w:val="21"/>
        </w:rPr>
        <w:t xml:space="preserve">Общество с ограниченной ответственностью «СПЕЦИАЛИЗИРОВАННЫЙ ЗАСТРОЙЩИК «КОНТИНЕНТ», (ОГРН </w:t>
      </w:r>
      <w:r w:rsidR="00D34EE0" w:rsidRPr="00D34EE0">
        <w:rPr>
          <w:b/>
          <w:color w:val="000000"/>
          <w:sz w:val="21"/>
          <w:szCs w:val="21"/>
        </w:rPr>
        <w:t>1232300043788</w:t>
      </w:r>
      <w:r w:rsidRPr="00312BC6">
        <w:rPr>
          <w:b/>
          <w:color w:val="000000"/>
          <w:sz w:val="21"/>
          <w:szCs w:val="21"/>
        </w:rPr>
        <w:t xml:space="preserve">, ИНН </w:t>
      </w:r>
      <w:r w:rsidR="00D34EE0" w:rsidRPr="00D34EE0">
        <w:rPr>
          <w:b/>
          <w:color w:val="000000"/>
          <w:sz w:val="21"/>
          <w:szCs w:val="21"/>
        </w:rPr>
        <w:t>2310233753</w:t>
      </w:r>
      <w:r w:rsidRPr="00312BC6">
        <w:rPr>
          <w:b/>
          <w:color w:val="000000"/>
          <w:sz w:val="21"/>
          <w:szCs w:val="21"/>
        </w:rPr>
        <w:t>)</w:t>
      </w:r>
      <w:r w:rsidRPr="00312BC6">
        <w:rPr>
          <w:color w:val="000000"/>
          <w:sz w:val="21"/>
          <w:szCs w:val="21"/>
        </w:rPr>
        <w:t xml:space="preserve">, (далее – </w:t>
      </w:r>
      <w:r w:rsidRPr="00312BC6">
        <w:rPr>
          <w:b/>
          <w:color w:val="000000"/>
          <w:sz w:val="21"/>
          <w:szCs w:val="21"/>
        </w:rPr>
        <w:t>ООО «СЗ «Континент»</w:t>
      </w:r>
      <w:r w:rsidRPr="00312BC6">
        <w:rPr>
          <w:color w:val="000000"/>
          <w:sz w:val="21"/>
          <w:szCs w:val="21"/>
        </w:rPr>
        <w:t xml:space="preserve">) именуемое в дальнейшем </w:t>
      </w:r>
      <w:r w:rsidRPr="00312BC6">
        <w:rPr>
          <w:b/>
          <w:color w:val="000000"/>
          <w:sz w:val="21"/>
          <w:szCs w:val="21"/>
        </w:rPr>
        <w:t>Застройщик</w:t>
      </w:r>
      <w:r w:rsidRPr="00312BC6">
        <w:rPr>
          <w:color w:val="000000"/>
          <w:sz w:val="21"/>
          <w:szCs w:val="21"/>
        </w:rPr>
        <w:t xml:space="preserve">, в лице </w:t>
      </w:r>
      <w:r w:rsidR="003309C7">
        <w:rPr>
          <w:color w:val="000000"/>
          <w:sz w:val="21"/>
          <w:szCs w:val="21"/>
        </w:rPr>
        <w:t>Генерального директора Савина Константина Евгеньевича, действующего на основании Устава</w:t>
      </w:r>
      <w:r w:rsidRPr="00312BC6">
        <w:rPr>
          <w:color w:val="000000"/>
          <w:sz w:val="21"/>
          <w:szCs w:val="21"/>
        </w:rPr>
        <w:t xml:space="preserve">, с одной стороны, и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64"/>
      </w:tblGrid>
      <w:tr w:rsidR="00815621" w:rsidRPr="00312BC6" w14:paraId="1983CF69" w14:textId="77777777" w:rsidTr="004A69F0">
        <w:tc>
          <w:tcPr>
            <w:tcW w:w="10764" w:type="dxa"/>
          </w:tcPr>
          <w:p w14:paraId="3E1DD511" w14:textId="469CD61C" w:rsidR="00815621" w:rsidRPr="00312BC6" w:rsidRDefault="004A69F0" w:rsidP="001A0181">
            <w:pPr>
              <w:widowControl w:val="0"/>
              <w:pBdr>
                <w:top w:val="nil"/>
                <w:left w:val="nil"/>
                <w:bottom w:val="nil"/>
                <w:right w:val="nil"/>
                <w:between w:val="nil"/>
              </w:pBdr>
              <w:shd w:val="clear" w:color="auto" w:fill="FFFFFF"/>
              <w:jc w:val="both"/>
              <w:rPr>
                <w:color w:val="000000"/>
                <w:sz w:val="21"/>
                <w:szCs w:val="21"/>
              </w:rPr>
            </w:pPr>
            <w:r w:rsidRPr="00312BC6">
              <w:rPr>
                <w:b/>
                <w:color w:val="000000"/>
                <w:sz w:val="21"/>
                <w:szCs w:val="21"/>
              </w:rPr>
              <w:t xml:space="preserve">              </w:t>
            </w:r>
            <w:r w:rsidR="00815621" w:rsidRPr="00312BC6">
              <w:rPr>
                <w:b/>
                <w:color w:val="000000"/>
                <w:sz w:val="21"/>
                <w:szCs w:val="21"/>
              </w:rPr>
              <w:t xml:space="preserve">Гр. РФ </w:t>
            </w:r>
            <w:r w:rsidR="0065011D">
              <w:rPr>
                <w:b/>
                <w:color w:val="282A2F"/>
                <w:sz w:val="21"/>
                <w:szCs w:val="21"/>
                <w:shd w:val="clear" w:color="auto" w:fill="FFFFFF"/>
              </w:rPr>
              <w:t>-</w:t>
            </w:r>
            <w:r w:rsidRPr="00312BC6">
              <w:rPr>
                <w:sz w:val="21"/>
                <w:szCs w:val="21"/>
              </w:rPr>
              <w:t>,</w:t>
            </w:r>
            <w:r w:rsidR="00D34EE0">
              <w:rPr>
                <w:sz w:val="21"/>
                <w:szCs w:val="21"/>
              </w:rPr>
              <w:t xml:space="preserve"> </w:t>
            </w:r>
            <w:r w:rsidR="00AE21FE">
              <w:rPr>
                <w:sz w:val="21"/>
                <w:szCs w:val="21"/>
              </w:rPr>
              <w:t>___________________________</w:t>
            </w:r>
            <w:r w:rsidR="007418A7">
              <w:rPr>
                <w:sz w:val="21"/>
                <w:szCs w:val="21"/>
              </w:rPr>
              <w:t xml:space="preserve">, </w:t>
            </w:r>
            <w:r w:rsidR="00AE21FE">
              <w:rPr>
                <w:sz w:val="21"/>
                <w:szCs w:val="21"/>
              </w:rPr>
              <w:t>__________</w:t>
            </w:r>
            <w:r w:rsidR="007418A7">
              <w:rPr>
                <w:sz w:val="21"/>
                <w:szCs w:val="21"/>
              </w:rPr>
              <w:t xml:space="preserve"> г.р., место рождения: гор. </w:t>
            </w:r>
            <w:r w:rsidR="00AE21FE">
              <w:rPr>
                <w:sz w:val="21"/>
                <w:szCs w:val="21"/>
              </w:rPr>
              <w:t>____________</w:t>
            </w:r>
            <w:r w:rsidR="007418A7">
              <w:rPr>
                <w:sz w:val="21"/>
                <w:szCs w:val="21"/>
              </w:rPr>
              <w:t xml:space="preserve">, паспорт гражданина РФ </w:t>
            </w:r>
            <w:r w:rsidR="00AE21FE">
              <w:rPr>
                <w:sz w:val="21"/>
                <w:szCs w:val="21"/>
              </w:rPr>
              <w:t>______________</w:t>
            </w:r>
            <w:r w:rsidR="007418A7">
              <w:rPr>
                <w:sz w:val="21"/>
                <w:szCs w:val="21"/>
              </w:rPr>
              <w:t xml:space="preserve">, выдан </w:t>
            </w:r>
            <w:r w:rsidR="00AE21FE">
              <w:rPr>
                <w:sz w:val="21"/>
                <w:szCs w:val="21"/>
              </w:rPr>
              <w:t>___________</w:t>
            </w:r>
            <w:r w:rsidR="00B052A8">
              <w:rPr>
                <w:sz w:val="21"/>
                <w:szCs w:val="21"/>
              </w:rPr>
              <w:t>, зарегистрированн</w:t>
            </w:r>
            <w:r w:rsidR="001A0181">
              <w:rPr>
                <w:sz w:val="21"/>
                <w:szCs w:val="21"/>
              </w:rPr>
              <w:t>___</w:t>
            </w:r>
            <w:r w:rsidR="00B052A8">
              <w:rPr>
                <w:sz w:val="21"/>
                <w:szCs w:val="21"/>
              </w:rPr>
              <w:t xml:space="preserve"> по адресу: </w:t>
            </w:r>
            <w:r w:rsidR="001A0181">
              <w:rPr>
                <w:sz w:val="21"/>
                <w:szCs w:val="21"/>
              </w:rPr>
              <w:t>_____________________________</w:t>
            </w:r>
            <w:r w:rsidRPr="00312BC6">
              <w:rPr>
                <w:sz w:val="21"/>
                <w:szCs w:val="21"/>
              </w:rPr>
              <w:t xml:space="preserve"> именуемый(ая)</w:t>
            </w:r>
            <w:r w:rsidR="004A0E72" w:rsidRPr="00312BC6">
              <w:rPr>
                <w:sz w:val="21"/>
                <w:szCs w:val="21"/>
              </w:rPr>
              <w:t xml:space="preserve"> </w:t>
            </w:r>
            <w:r w:rsidR="004A0E72" w:rsidRPr="00312BC6">
              <w:rPr>
                <w:color w:val="000000"/>
                <w:sz w:val="21"/>
                <w:szCs w:val="21"/>
              </w:rPr>
              <w:t xml:space="preserve">в дальнейшем </w:t>
            </w:r>
            <w:r w:rsidR="004A0E72" w:rsidRPr="00312BC6">
              <w:rPr>
                <w:b/>
                <w:color w:val="000000"/>
                <w:sz w:val="21"/>
                <w:szCs w:val="21"/>
              </w:rPr>
              <w:t>Участник долевого строительства</w:t>
            </w:r>
            <w:r w:rsidR="004A0E72" w:rsidRPr="00312BC6">
              <w:rPr>
                <w:color w:val="000000"/>
                <w:sz w:val="21"/>
                <w:szCs w:val="2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tc>
      </w:tr>
    </w:tbl>
    <w:p w14:paraId="70B8A7A3" w14:textId="77777777" w:rsidR="00362B4B" w:rsidRPr="00312BC6" w:rsidRDefault="009A27EE">
      <w:pPr>
        <w:pBdr>
          <w:top w:val="nil"/>
          <w:left w:val="nil"/>
          <w:bottom w:val="nil"/>
          <w:right w:val="nil"/>
          <w:between w:val="nil"/>
        </w:pBdr>
        <w:spacing w:before="120" w:after="120"/>
        <w:ind w:firstLine="567"/>
        <w:jc w:val="center"/>
        <w:rPr>
          <w:color w:val="000000"/>
          <w:sz w:val="21"/>
          <w:szCs w:val="21"/>
        </w:rPr>
      </w:pPr>
      <w:r w:rsidRPr="00312BC6">
        <w:rPr>
          <w:b/>
          <w:color w:val="000000"/>
          <w:sz w:val="21"/>
          <w:szCs w:val="21"/>
        </w:rPr>
        <w:t xml:space="preserve">  1. ТЕРМИНЫ И ОПРЕДЕЛЕНИЯ.</w:t>
      </w:r>
    </w:p>
    <w:p w14:paraId="770416C4" w14:textId="77777777" w:rsidR="00362B4B" w:rsidRPr="00312BC6" w:rsidRDefault="009A27EE">
      <w:pPr>
        <w:pBdr>
          <w:top w:val="nil"/>
          <w:left w:val="nil"/>
          <w:bottom w:val="nil"/>
          <w:right w:val="nil"/>
          <w:between w:val="nil"/>
        </w:pBdr>
        <w:ind w:firstLine="539"/>
        <w:jc w:val="both"/>
        <w:rPr>
          <w:color w:val="000000"/>
          <w:sz w:val="21"/>
          <w:szCs w:val="21"/>
        </w:rPr>
      </w:pPr>
      <w:r w:rsidRPr="00312BC6">
        <w:rPr>
          <w:color w:val="000000"/>
          <w:sz w:val="21"/>
          <w:szCs w:val="21"/>
        </w:rPr>
        <w:t xml:space="preserve">   1.1. Для целей настоящего Договора используемые термины имеют следующее значение:</w:t>
      </w:r>
    </w:p>
    <w:p w14:paraId="72EA5576" w14:textId="729D2EBD" w:rsidR="00352AAF" w:rsidRDefault="009A27EE" w:rsidP="003309C7">
      <w:pPr>
        <w:ind w:right="-1" w:firstLine="708"/>
        <w:jc w:val="both"/>
        <w:rPr>
          <w:sz w:val="21"/>
          <w:szCs w:val="21"/>
        </w:rPr>
      </w:pPr>
      <w:r w:rsidRPr="00312BC6">
        <w:rPr>
          <w:color w:val="000000"/>
          <w:sz w:val="21"/>
          <w:szCs w:val="21"/>
        </w:rPr>
        <w:t xml:space="preserve">1.1.1. </w:t>
      </w:r>
      <w:r w:rsidR="00352AAF">
        <w:rPr>
          <w:sz w:val="21"/>
          <w:szCs w:val="21"/>
        </w:rPr>
        <w:t>Застройщик</w:t>
      </w:r>
      <w:r w:rsidR="00352AAF">
        <w:rPr>
          <w:b/>
          <w:sz w:val="21"/>
          <w:szCs w:val="21"/>
        </w:rPr>
        <w:t xml:space="preserve"> </w:t>
      </w:r>
      <w:r w:rsidR="00352AAF">
        <w:rPr>
          <w:sz w:val="21"/>
          <w:szCs w:val="21"/>
        </w:rPr>
        <w:t>– юридическое лицо, осуществляющее строительство объекта недвижимости «</w:t>
      </w:r>
      <w:r w:rsidR="003309C7" w:rsidRPr="003309C7">
        <w:rPr>
          <w:sz w:val="21"/>
          <w:szCs w:val="21"/>
        </w:rPr>
        <w:t>Многоэтажный</w:t>
      </w:r>
      <w:r w:rsidR="003309C7">
        <w:rPr>
          <w:sz w:val="21"/>
          <w:szCs w:val="21"/>
        </w:rPr>
        <w:t xml:space="preserve"> жилой </w:t>
      </w:r>
      <w:r w:rsidR="003309C7" w:rsidRPr="003309C7">
        <w:rPr>
          <w:sz w:val="21"/>
          <w:szCs w:val="21"/>
        </w:rPr>
        <w:t>дом со встроенно-пристроенными</w:t>
      </w:r>
      <w:r w:rsidR="003309C7">
        <w:rPr>
          <w:sz w:val="21"/>
          <w:szCs w:val="21"/>
        </w:rPr>
        <w:t xml:space="preserve"> помеще</w:t>
      </w:r>
      <w:r w:rsidR="003309C7" w:rsidRPr="003309C7">
        <w:rPr>
          <w:sz w:val="21"/>
          <w:szCs w:val="21"/>
        </w:rPr>
        <w:t>ниями</w:t>
      </w:r>
      <w:r w:rsidR="003309C7">
        <w:rPr>
          <w:sz w:val="21"/>
          <w:szCs w:val="21"/>
        </w:rPr>
        <w:t xml:space="preserve"> </w:t>
      </w:r>
      <w:r w:rsidR="003309C7" w:rsidRPr="003309C7">
        <w:rPr>
          <w:sz w:val="21"/>
          <w:szCs w:val="21"/>
        </w:rPr>
        <w:t>общественного</w:t>
      </w:r>
      <w:r w:rsidR="003309C7">
        <w:rPr>
          <w:sz w:val="21"/>
          <w:szCs w:val="21"/>
        </w:rPr>
        <w:t xml:space="preserve"> </w:t>
      </w:r>
      <w:r w:rsidR="003309C7" w:rsidRPr="003309C7">
        <w:rPr>
          <w:sz w:val="21"/>
          <w:szCs w:val="21"/>
        </w:rPr>
        <w:t>назначения,</w:t>
      </w:r>
      <w:r w:rsidR="003309C7">
        <w:rPr>
          <w:sz w:val="21"/>
          <w:szCs w:val="21"/>
        </w:rPr>
        <w:t xml:space="preserve"> </w:t>
      </w:r>
      <w:r w:rsidR="003309C7" w:rsidRPr="003309C7">
        <w:rPr>
          <w:sz w:val="21"/>
          <w:szCs w:val="21"/>
        </w:rPr>
        <w:t>подземной</w:t>
      </w:r>
      <w:r w:rsidR="003309C7">
        <w:rPr>
          <w:sz w:val="21"/>
          <w:szCs w:val="21"/>
        </w:rPr>
        <w:t xml:space="preserve"> </w:t>
      </w:r>
      <w:r w:rsidR="003309C7" w:rsidRPr="003309C7">
        <w:rPr>
          <w:sz w:val="21"/>
          <w:szCs w:val="21"/>
        </w:rPr>
        <w:t>парковкой,</w:t>
      </w:r>
      <w:r w:rsidR="003309C7">
        <w:rPr>
          <w:sz w:val="21"/>
          <w:szCs w:val="21"/>
        </w:rPr>
        <w:t xml:space="preserve"> </w:t>
      </w:r>
      <w:r w:rsidR="003309C7" w:rsidRPr="003309C7">
        <w:rPr>
          <w:sz w:val="21"/>
          <w:szCs w:val="21"/>
        </w:rPr>
        <w:t>распо</w:t>
      </w:r>
      <w:r w:rsidR="003309C7">
        <w:rPr>
          <w:sz w:val="21"/>
          <w:szCs w:val="21"/>
        </w:rPr>
        <w:t xml:space="preserve">ложенный на участке </w:t>
      </w:r>
      <w:r w:rsidR="003309C7" w:rsidRPr="003309C7">
        <w:rPr>
          <w:sz w:val="21"/>
          <w:szCs w:val="21"/>
        </w:rPr>
        <w:t>с КН</w:t>
      </w:r>
      <w:r w:rsidR="003309C7">
        <w:rPr>
          <w:sz w:val="21"/>
          <w:szCs w:val="21"/>
        </w:rPr>
        <w:t xml:space="preserve"> 23:43:0126036:318, прилегающем к Западному обходу в Прикубанском внутригородском округе города Краснодара</w:t>
      </w:r>
      <w:r w:rsidR="00352AAF">
        <w:rPr>
          <w:sz w:val="21"/>
          <w:szCs w:val="21"/>
        </w:rPr>
        <w:t xml:space="preserve">», владеющее на праве </w:t>
      </w:r>
      <w:r w:rsidR="00B052A8">
        <w:rPr>
          <w:sz w:val="21"/>
          <w:szCs w:val="21"/>
        </w:rPr>
        <w:t>собственности</w:t>
      </w:r>
      <w:r w:rsidR="00352AAF">
        <w:rPr>
          <w:sz w:val="21"/>
          <w:szCs w:val="21"/>
        </w:rPr>
        <w:t xml:space="preserve"> земельным участком площадью </w:t>
      </w:r>
      <w:r w:rsidR="007604FE">
        <w:rPr>
          <w:sz w:val="21"/>
          <w:szCs w:val="21"/>
        </w:rPr>
        <w:t xml:space="preserve">           </w:t>
      </w:r>
      <w:r w:rsidR="007604FE" w:rsidRPr="007604FE">
        <w:rPr>
          <w:b/>
          <w:sz w:val="21"/>
          <w:szCs w:val="21"/>
        </w:rPr>
        <w:t>24 504,00</w:t>
      </w:r>
      <w:r w:rsidR="007604FE">
        <w:rPr>
          <w:b/>
          <w:sz w:val="21"/>
          <w:szCs w:val="21"/>
        </w:rPr>
        <w:t xml:space="preserve"> </w:t>
      </w:r>
      <w:r w:rsidR="00352AAF">
        <w:rPr>
          <w:b/>
          <w:sz w:val="21"/>
          <w:szCs w:val="21"/>
        </w:rPr>
        <w:t>кв. м.</w:t>
      </w:r>
      <w:r w:rsidR="00352AAF">
        <w:rPr>
          <w:sz w:val="21"/>
          <w:szCs w:val="21"/>
        </w:rPr>
        <w:t xml:space="preserve">, категория земель: земли населенных пунктов, кадастровый номер: </w:t>
      </w:r>
      <w:r w:rsidR="007604FE" w:rsidRPr="007604FE">
        <w:rPr>
          <w:b/>
          <w:sz w:val="21"/>
          <w:szCs w:val="21"/>
        </w:rPr>
        <w:t>23:43:0126036:318</w:t>
      </w:r>
      <w:r w:rsidR="00352AAF">
        <w:rPr>
          <w:sz w:val="21"/>
          <w:szCs w:val="21"/>
        </w:rPr>
        <w:t xml:space="preserve">, </w:t>
      </w:r>
      <w:r w:rsidR="007604FE" w:rsidRPr="007604FE">
        <w:rPr>
          <w:sz w:val="21"/>
          <w:szCs w:val="21"/>
        </w:rPr>
        <w:t>прилегающем к Западному обходу в Прикубанском внутригородском округе города Краснодара</w:t>
      </w:r>
      <w:r w:rsidR="00352AAF">
        <w:rPr>
          <w:sz w:val="21"/>
          <w:szCs w:val="21"/>
        </w:rPr>
        <w:t>, и привлекающее денежные средства Участника долевого строительства в соответствии с Ф</w:t>
      </w:r>
      <w:r w:rsidR="007604FE">
        <w:rPr>
          <w:sz w:val="21"/>
          <w:szCs w:val="21"/>
        </w:rPr>
        <w:t>едеральным законом от 30.12.</w:t>
      </w:r>
      <w:r w:rsidR="00352AAF">
        <w:rPr>
          <w:sz w:val="21"/>
          <w:szCs w:val="21"/>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w:t>
      </w:r>
      <w:r w:rsidR="000B76DE">
        <w:rPr>
          <w:sz w:val="21"/>
          <w:szCs w:val="21"/>
        </w:rPr>
        <w:t>ты Российской Федерации» (далее –</w:t>
      </w:r>
      <w:r w:rsidR="00352AAF">
        <w:rPr>
          <w:sz w:val="21"/>
          <w:szCs w:val="21"/>
        </w:rPr>
        <w:t xml:space="preserve">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строительство.</w:t>
      </w:r>
      <w:r w:rsidR="00352AAF">
        <w:rPr>
          <w:bCs/>
          <w:sz w:val="21"/>
          <w:szCs w:val="21"/>
        </w:rPr>
        <w:t xml:space="preserve"> </w:t>
      </w:r>
      <w:r w:rsidR="00352AAF">
        <w:rPr>
          <w:b/>
          <w:sz w:val="21"/>
          <w:szCs w:val="21"/>
        </w:rPr>
        <w:t xml:space="preserve">Фактический адрес - Российская Федерация, Краснодарский край, городской округ город Краснодар, город Краснодар, </w:t>
      </w:r>
      <w:r w:rsidR="007604FE">
        <w:rPr>
          <w:b/>
          <w:sz w:val="21"/>
          <w:szCs w:val="21"/>
        </w:rPr>
        <w:t>ул. Им. Михаила Барибана</w:t>
      </w:r>
      <w:r w:rsidR="009910A0">
        <w:rPr>
          <w:b/>
          <w:sz w:val="21"/>
          <w:szCs w:val="21"/>
        </w:rPr>
        <w:t>, з/у 5</w:t>
      </w:r>
      <w:r w:rsidR="00352AAF">
        <w:rPr>
          <w:sz w:val="21"/>
          <w:szCs w:val="21"/>
        </w:rPr>
        <w:t>, согласно Приказу</w:t>
      </w:r>
      <w:r w:rsidR="007604FE">
        <w:rPr>
          <w:sz w:val="21"/>
          <w:szCs w:val="21"/>
        </w:rPr>
        <w:t xml:space="preserve"> Департамента архитектуры и градостроительства администрации муниципального образования город Краснодар от 03.04.2024</w:t>
      </w:r>
      <w:r w:rsidR="00352AAF">
        <w:rPr>
          <w:sz w:val="21"/>
          <w:szCs w:val="21"/>
        </w:rPr>
        <w:t xml:space="preserve"> № </w:t>
      </w:r>
      <w:r w:rsidR="007604FE">
        <w:rPr>
          <w:sz w:val="21"/>
          <w:szCs w:val="21"/>
        </w:rPr>
        <w:t>3974</w:t>
      </w:r>
      <w:r w:rsidR="00352AAF">
        <w:rPr>
          <w:sz w:val="21"/>
          <w:szCs w:val="21"/>
        </w:rPr>
        <w:t xml:space="preserve">-А </w:t>
      </w:r>
      <w:r w:rsidR="007604FE">
        <w:rPr>
          <w:sz w:val="21"/>
          <w:szCs w:val="21"/>
        </w:rPr>
        <w:t>о</w:t>
      </w:r>
      <w:r w:rsidR="00352AAF">
        <w:rPr>
          <w:sz w:val="21"/>
          <w:szCs w:val="21"/>
        </w:rPr>
        <w:t xml:space="preserve"> присвоении адреса земельному участку.</w:t>
      </w:r>
    </w:p>
    <w:p w14:paraId="22DD7E3D" w14:textId="1638D23A" w:rsidR="00352AAF" w:rsidRDefault="00352AAF" w:rsidP="00352AAF">
      <w:pPr>
        <w:ind w:firstLine="708"/>
        <w:jc w:val="both"/>
        <w:rPr>
          <w:sz w:val="21"/>
          <w:szCs w:val="21"/>
        </w:rPr>
      </w:pPr>
      <w:r>
        <w:rPr>
          <w:sz w:val="21"/>
          <w:szCs w:val="21"/>
        </w:rPr>
        <w:t>1.1.2. Участник долевого строительства</w:t>
      </w:r>
      <w:r w:rsidR="000B76DE">
        <w:rPr>
          <w:sz w:val="21"/>
          <w:szCs w:val="21"/>
        </w:rPr>
        <w:t xml:space="preserve"> </w:t>
      </w:r>
      <w:r>
        <w:rPr>
          <w:sz w:val="21"/>
          <w:szCs w:val="21"/>
        </w:rPr>
        <w:t>– физическое (юридическое) лицо, определенное в преамбуле Договора, передающее Застройщику денежные средства для строительства Объекта недвижимости, в целях получения права собственности на Объект долевого строительства, входящий в состав Объекта недвижимости, на условиях Договора и в соответствии с Законом о долевом строительстве.</w:t>
      </w:r>
    </w:p>
    <w:p w14:paraId="2640B311" w14:textId="1FBFC71F" w:rsidR="00352AAF" w:rsidRDefault="00352AAF" w:rsidP="009910A0">
      <w:pPr>
        <w:ind w:firstLine="709"/>
        <w:jc w:val="both"/>
        <w:rPr>
          <w:sz w:val="21"/>
          <w:szCs w:val="21"/>
        </w:rPr>
      </w:pPr>
      <w:r>
        <w:rPr>
          <w:sz w:val="21"/>
          <w:szCs w:val="21"/>
        </w:rPr>
        <w:t xml:space="preserve">1.1.3. Объект недвижимости – </w:t>
      </w:r>
      <w:r w:rsidR="000B76DE" w:rsidRPr="000B76DE">
        <w:rPr>
          <w:b/>
          <w:sz w:val="21"/>
          <w:szCs w:val="21"/>
        </w:rPr>
        <w:t>Многоэтажный жилой дом со встроенно-пристроенными помещениями общественного назначения, подземной парковкой, расположенный на участке с КН 23:43:0126036:318, прилегающем к Западному обходу в Прикубанском внутригородском округе города Краснодара</w:t>
      </w:r>
      <w:r w:rsidR="000B76DE">
        <w:rPr>
          <w:b/>
          <w:sz w:val="21"/>
          <w:szCs w:val="21"/>
        </w:rPr>
        <w:t xml:space="preserve"> </w:t>
      </w:r>
      <w:r>
        <w:rPr>
          <w:sz w:val="21"/>
          <w:szCs w:val="21"/>
        </w:rPr>
        <w:t xml:space="preserve">– </w:t>
      </w:r>
      <w:r w:rsidRPr="000B76DE">
        <w:rPr>
          <w:sz w:val="21"/>
          <w:szCs w:val="21"/>
        </w:rPr>
        <w:t>назначение объекта</w:t>
      </w:r>
      <w:r w:rsidR="000B76DE" w:rsidRPr="000B76DE">
        <w:rPr>
          <w:sz w:val="21"/>
          <w:szCs w:val="21"/>
        </w:rPr>
        <w:t xml:space="preserve"> –</w:t>
      </w:r>
      <w:r w:rsidRPr="000B76DE">
        <w:rPr>
          <w:sz w:val="21"/>
          <w:szCs w:val="21"/>
        </w:rPr>
        <w:t xml:space="preserve"> </w:t>
      </w:r>
      <w:r w:rsidR="000B76DE">
        <w:rPr>
          <w:sz w:val="21"/>
          <w:szCs w:val="21"/>
        </w:rPr>
        <w:t>Многоквартирный жилой дом</w:t>
      </w:r>
      <w:r>
        <w:rPr>
          <w:sz w:val="21"/>
          <w:szCs w:val="21"/>
        </w:rPr>
        <w:t xml:space="preserve">, общая площадь объекта </w:t>
      </w:r>
      <w:r w:rsidR="000B76DE">
        <w:rPr>
          <w:sz w:val="21"/>
          <w:szCs w:val="21"/>
        </w:rPr>
        <w:t>– 56853,67</w:t>
      </w:r>
      <w:r w:rsidR="004B4065">
        <w:rPr>
          <w:sz w:val="21"/>
          <w:szCs w:val="21"/>
        </w:rPr>
        <w:t xml:space="preserve"> кв. м</w:t>
      </w:r>
      <w:r>
        <w:rPr>
          <w:sz w:val="21"/>
          <w:szCs w:val="21"/>
        </w:rPr>
        <w:t>, площадь застройки</w:t>
      </w:r>
      <w:r w:rsidR="000B76DE">
        <w:rPr>
          <w:sz w:val="21"/>
          <w:szCs w:val="21"/>
        </w:rPr>
        <w:t xml:space="preserve"> –</w:t>
      </w:r>
      <w:r>
        <w:rPr>
          <w:sz w:val="21"/>
          <w:szCs w:val="21"/>
        </w:rPr>
        <w:t xml:space="preserve"> </w:t>
      </w:r>
      <w:r w:rsidR="000B76DE">
        <w:rPr>
          <w:sz w:val="21"/>
          <w:szCs w:val="21"/>
        </w:rPr>
        <w:t>5377,31</w:t>
      </w:r>
      <w:r w:rsidR="004B4065">
        <w:rPr>
          <w:sz w:val="21"/>
          <w:szCs w:val="21"/>
        </w:rPr>
        <w:t xml:space="preserve"> кв. м, строительный объем – 208540,83 куб. м</w:t>
      </w:r>
      <w:r>
        <w:rPr>
          <w:sz w:val="21"/>
          <w:szCs w:val="21"/>
        </w:rPr>
        <w:t xml:space="preserve">, </w:t>
      </w:r>
      <w:r w:rsidR="004B4065">
        <w:rPr>
          <w:sz w:val="21"/>
          <w:szCs w:val="21"/>
        </w:rPr>
        <w:t xml:space="preserve">строительный объем (ниже отм. 0,00) – 13423,95 куб. м, </w:t>
      </w:r>
      <w:r w:rsidR="005354C3">
        <w:rPr>
          <w:sz w:val="21"/>
          <w:szCs w:val="21"/>
        </w:rPr>
        <w:t>площадь нежилых помещений: 6749,95 кв.м, в том числе БС-1 – 744,42 кв.м, БС-2 – 1041,69 кв.м, БС-3 – 1069, 53 кв.м, БС-4 – 1041,69 кв.м, БС-5 – 1069,53 кв.м, БС-6 – 1041,69 кв.м, БС-7 – 741,4 кв.м; площадь жилых помещений – 31679,67 кв.м, в том числе числе БС-1 – 3058,72 кв.м, БС-2 – 6268,26 кв.м, БС-3 – 3420,20 кв.м, БС-4 – 6268,26 кв.м, БС-5 – 3420,20 кв.м, БС-6 – 6268,26 кв.м, БС-7 – 2975,77 кв.м</w:t>
      </w:r>
      <w:r w:rsidR="007A77B8">
        <w:rPr>
          <w:sz w:val="21"/>
          <w:szCs w:val="21"/>
        </w:rPr>
        <w:t>; общая площадь квартир (с учетом неотапливаемых помещений) – 31679,67 кв.м, общая площадь квартир (без учета неотапливаемых помещений) – 29915,80</w:t>
      </w:r>
      <w:r w:rsidR="00B24052">
        <w:rPr>
          <w:sz w:val="21"/>
          <w:szCs w:val="21"/>
        </w:rPr>
        <w:t xml:space="preserve"> кв.м</w:t>
      </w:r>
      <w:r w:rsidR="007A77B8">
        <w:rPr>
          <w:sz w:val="21"/>
          <w:szCs w:val="21"/>
        </w:rPr>
        <w:t>; жилая площадь квартир</w:t>
      </w:r>
      <w:r w:rsidR="00B24052">
        <w:rPr>
          <w:sz w:val="21"/>
          <w:szCs w:val="21"/>
        </w:rPr>
        <w:t xml:space="preserve"> – 13785,42 кв.м, количество квартир: 1-комнатных – </w:t>
      </w:r>
      <w:r w:rsidR="000B0E68">
        <w:rPr>
          <w:sz w:val="21"/>
          <w:szCs w:val="21"/>
        </w:rPr>
        <w:t>400</w:t>
      </w:r>
      <w:r w:rsidR="00B24052">
        <w:rPr>
          <w:sz w:val="21"/>
          <w:szCs w:val="21"/>
        </w:rPr>
        <w:t xml:space="preserve"> шт., студий – 71 шт., 2-комнатных – 100 шт., 2с-комнатных студий – 85 шт., </w:t>
      </w:r>
      <w:r w:rsidR="000B0E68">
        <w:rPr>
          <w:sz w:val="21"/>
          <w:szCs w:val="21"/>
        </w:rPr>
        <w:t>трех</w:t>
      </w:r>
      <w:r w:rsidR="00B24052">
        <w:rPr>
          <w:sz w:val="21"/>
          <w:szCs w:val="21"/>
        </w:rPr>
        <w:t xml:space="preserve">комнатных – 28 шт., </w:t>
      </w:r>
      <w:r w:rsidR="000B0E68">
        <w:rPr>
          <w:sz w:val="21"/>
          <w:szCs w:val="21"/>
        </w:rPr>
        <w:t>трех</w:t>
      </w:r>
      <w:r w:rsidR="00B24052">
        <w:rPr>
          <w:sz w:val="21"/>
          <w:szCs w:val="21"/>
        </w:rPr>
        <w:t xml:space="preserve">комнатных студий </w:t>
      </w:r>
      <w:r w:rsidR="000B0E68">
        <w:rPr>
          <w:sz w:val="21"/>
          <w:szCs w:val="21"/>
        </w:rPr>
        <w:t xml:space="preserve">(тип 3Е) </w:t>
      </w:r>
      <w:r w:rsidR="00B24052">
        <w:rPr>
          <w:sz w:val="21"/>
          <w:szCs w:val="21"/>
        </w:rPr>
        <w:t>–</w:t>
      </w:r>
      <w:r w:rsidR="000B0E68">
        <w:rPr>
          <w:sz w:val="21"/>
          <w:szCs w:val="21"/>
        </w:rPr>
        <w:t xml:space="preserve"> 37</w:t>
      </w:r>
      <w:r w:rsidR="00B24052">
        <w:rPr>
          <w:sz w:val="21"/>
          <w:szCs w:val="21"/>
        </w:rPr>
        <w:t xml:space="preserve"> шт., четырехкомнатных-студий – 3 шт., количество внеквартирных хозяйственных кладовых жильцов – 55 шт.; общая площадь общественного здания (встроенной части) – 9005,59 кв.м, общая площадь встроенных помещений (офисы) – 6749,95 кв.м, количество этажей: БС-1 – 10, БС-2 – 16, БС-3 – 10, БС-4 – 16, БС-5 – 10, БС-6 – 16, БС-7 – 10</w:t>
      </w:r>
      <w:r w:rsidR="00907199">
        <w:rPr>
          <w:sz w:val="21"/>
          <w:szCs w:val="21"/>
        </w:rPr>
        <w:t>; количество машино-мест – 368 шт.</w:t>
      </w:r>
      <w:r>
        <w:rPr>
          <w:sz w:val="21"/>
          <w:szCs w:val="21"/>
        </w:rPr>
        <w:t>, создаваемые Застройщиком с привлечением денежных средств</w:t>
      </w:r>
      <w:r>
        <w:rPr>
          <w:b/>
          <w:sz w:val="21"/>
          <w:szCs w:val="21"/>
        </w:rPr>
        <w:t xml:space="preserve"> </w:t>
      </w:r>
      <w:r>
        <w:rPr>
          <w:sz w:val="21"/>
          <w:szCs w:val="21"/>
        </w:rPr>
        <w:t>Участника долевого строительства</w:t>
      </w:r>
      <w:r>
        <w:rPr>
          <w:color w:val="FF0000"/>
          <w:sz w:val="21"/>
          <w:szCs w:val="21"/>
        </w:rPr>
        <w:t xml:space="preserve"> </w:t>
      </w:r>
      <w:r>
        <w:rPr>
          <w:sz w:val="21"/>
          <w:szCs w:val="21"/>
        </w:rPr>
        <w:t xml:space="preserve">на земельном участке площадью </w:t>
      </w:r>
      <w:r w:rsidR="009910A0" w:rsidRPr="007604FE">
        <w:rPr>
          <w:b/>
          <w:sz w:val="21"/>
          <w:szCs w:val="21"/>
        </w:rPr>
        <w:t>24 504,00</w:t>
      </w:r>
      <w:r w:rsidR="009910A0">
        <w:rPr>
          <w:b/>
          <w:sz w:val="21"/>
          <w:szCs w:val="21"/>
        </w:rPr>
        <w:t xml:space="preserve"> кв. м.</w:t>
      </w:r>
      <w:r w:rsidR="009910A0">
        <w:rPr>
          <w:sz w:val="21"/>
          <w:szCs w:val="21"/>
        </w:rPr>
        <w:t xml:space="preserve">, </w:t>
      </w:r>
      <w:r>
        <w:rPr>
          <w:sz w:val="21"/>
          <w:szCs w:val="21"/>
        </w:rPr>
        <w:t xml:space="preserve"> с кадастровым номером </w:t>
      </w:r>
      <w:r w:rsidR="009910A0" w:rsidRPr="007604FE">
        <w:rPr>
          <w:b/>
          <w:sz w:val="21"/>
          <w:szCs w:val="21"/>
        </w:rPr>
        <w:t>23:43:0126036:318</w:t>
      </w:r>
      <w:r>
        <w:rPr>
          <w:sz w:val="21"/>
          <w:szCs w:val="21"/>
        </w:rPr>
        <w:t xml:space="preserve">, по адресу: </w:t>
      </w:r>
      <w:r w:rsidR="009910A0" w:rsidRPr="009910A0">
        <w:rPr>
          <w:b/>
          <w:sz w:val="21"/>
          <w:szCs w:val="21"/>
        </w:rPr>
        <w:t>Российская Федерация, Краснодарский край, городской округ город Краснодар, город Краснодар, ул. Им. Михаила Барибана, з/у 5</w:t>
      </w:r>
      <w:r>
        <w:rPr>
          <w:sz w:val="21"/>
          <w:szCs w:val="21"/>
        </w:rPr>
        <w:t>.</w:t>
      </w:r>
    </w:p>
    <w:p w14:paraId="1B2262E7" w14:textId="77777777" w:rsidR="00352AAF" w:rsidRDefault="00352AAF" w:rsidP="00352AAF">
      <w:pPr>
        <w:tabs>
          <w:tab w:val="left" w:pos="8931"/>
        </w:tabs>
        <w:spacing w:after="60"/>
        <w:ind w:firstLine="709"/>
        <w:jc w:val="both"/>
        <w:rPr>
          <w:sz w:val="21"/>
          <w:szCs w:val="21"/>
        </w:rPr>
      </w:pPr>
      <w:r>
        <w:rPr>
          <w:sz w:val="21"/>
          <w:szCs w:val="21"/>
        </w:rPr>
        <w:t>1.1.4. Объект долевого строительства – жилое («Квартира») или нежилое помещение, или машино-место в Объекте недвижимости, а также общее имущество в Объекте недвижимости,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строящегося (создаваемого) также с привлечением денежных средств Участника долевого строительства.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w:t>
      </w:r>
    </w:p>
    <w:p w14:paraId="1138F596" w14:textId="77777777" w:rsidR="00352AAF" w:rsidRDefault="00352AAF" w:rsidP="00352AAF">
      <w:pPr>
        <w:ind w:firstLine="708"/>
        <w:jc w:val="both"/>
        <w:rPr>
          <w:sz w:val="21"/>
          <w:szCs w:val="21"/>
        </w:rPr>
      </w:pPr>
      <w:r>
        <w:rPr>
          <w:sz w:val="21"/>
          <w:szCs w:val="21"/>
        </w:rPr>
        <w:t xml:space="preserve">1.1.5. Земельный участок – земельный участок, указанный в п. 1.1.1. Договора, на котором Застройщик осуществляет строительство Объекта недвижимости. </w:t>
      </w:r>
    </w:p>
    <w:p w14:paraId="513241C6" w14:textId="5C685A6B" w:rsidR="00352AAF" w:rsidRDefault="00352AAF" w:rsidP="00352AAF">
      <w:pPr>
        <w:ind w:firstLine="709"/>
        <w:jc w:val="both"/>
        <w:rPr>
          <w:sz w:val="21"/>
          <w:szCs w:val="21"/>
        </w:rPr>
      </w:pPr>
      <w:r>
        <w:rPr>
          <w:sz w:val="21"/>
          <w:szCs w:val="21"/>
        </w:rPr>
        <w:lastRenderedPageBreak/>
        <w:t xml:space="preserve">1.1.6. Проектная площадь Объекта долевого строительства с холодными помещениями </w:t>
      </w:r>
      <w:r w:rsidR="009910A0">
        <w:rPr>
          <w:sz w:val="21"/>
          <w:szCs w:val="21"/>
        </w:rPr>
        <w:t>–</w:t>
      </w:r>
      <w:r>
        <w:rPr>
          <w:sz w:val="21"/>
          <w:szCs w:val="21"/>
        </w:rPr>
        <w:t xml:space="preserve">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рассчитанная по проектной документации. </w:t>
      </w:r>
    </w:p>
    <w:p w14:paraId="1012314F" w14:textId="77D1B9EE" w:rsidR="00352AAF" w:rsidRDefault="00352AAF" w:rsidP="00352AAF">
      <w:pPr>
        <w:ind w:firstLine="709"/>
        <w:jc w:val="both"/>
        <w:rPr>
          <w:sz w:val="21"/>
          <w:szCs w:val="21"/>
        </w:rPr>
      </w:pPr>
      <w:r>
        <w:rPr>
          <w:sz w:val="21"/>
          <w:szCs w:val="21"/>
        </w:rPr>
        <w:t xml:space="preserve">1.1.7. Фактическая площадь Объекта долевого строительства с холодными помещениями </w:t>
      </w:r>
      <w:r w:rsidR="009910A0">
        <w:rPr>
          <w:sz w:val="21"/>
          <w:szCs w:val="21"/>
        </w:rPr>
        <w:t>–</w:t>
      </w:r>
      <w:r>
        <w:rPr>
          <w:sz w:val="21"/>
          <w:szCs w:val="21"/>
        </w:rPr>
        <w:t xml:space="preserve">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рассчитанная по данным обмеров, выполненных организациями по технической инвентаризации либо кадастровым инженером. </w:t>
      </w:r>
    </w:p>
    <w:p w14:paraId="24FA5827" w14:textId="77777777" w:rsidR="00352AAF" w:rsidRDefault="00352AAF" w:rsidP="00352AAF">
      <w:pPr>
        <w:widowControl w:val="0"/>
        <w:ind w:right="-1" w:firstLine="709"/>
        <w:jc w:val="both"/>
        <w:rPr>
          <w:sz w:val="21"/>
          <w:szCs w:val="21"/>
        </w:rPr>
      </w:pPr>
      <w:r>
        <w:rPr>
          <w:sz w:val="21"/>
          <w:szCs w:val="21"/>
        </w:rPr>
        <w:t xml:space="preserve">1.1.8.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w:t>
      </w:r>
    </w:p>
    <w:p w14:paraId="33148957" w14:textId="7E242558" w:rsidR="00352AAF" w:rsidRDefault="00352AAF" w:rsidP="00352AAF">
      <w:pPr>
        <w:widowControl w:val="0"/>
        <w:ind w:right="-1" w:firstLine="709"/>
        <w:jc w:val="both"/>
        <w:rPr>
          <w:sz w:val="21"/>
          <w:szCs w:val="21"/>
        </w:rPr>
      </w:pPr>
      <w:r>
        <w:rPr>
          <w:sz w:val="21"/>
          <w:szCs w:val="21"/>
        </w:rPr>
        <w:t xml:space="preserve">1.1.9. Передаточный акт </w:t>
      </w:r>
      <w:r w:rsidR="009910A0">
        <w:rPr>
          <w:b/>
          <w:sz w:val="21"/>
          <w:szCs w:val="21"/>
        </w:rPr>
        <w:t>–</w:t>
      </w:r>
      <w:r>
        <w:rPr>
          <w:sz w:val="21"/>
          <w:szCs w:val="21"/>
        </w:rPr>
        <w:t xml:space="preserve"> документ, фиксирующий факт передачи Объекта долевого строительства Участнику долевого строительства от Застройщика</w:t>
      </w:r>
      <w:r>
        <w:rPr>
          <w:b/>
          <w:sz w:val="21"/>
          <w:szCs w:val="21"/>
        </w:rPr>
        <w:t xml:space="preserve">. </w:t>
      </w:r>
      <w:r>
        <w:rPr>
          <w:sz w:val="21"/>
          <w:szCs w:val="21"/>
        </w:rPr>
        <w:t>С момента подписания указанного Акта риск случайной гибели квартиры переходит к Участнику долевого строительства.</w:t>
      </w:r>
    </w:p>
    <w:p w14:paraId="35E598C9" w14:textId="2CBA49AC" w:rsidR="00352AAF" w:rsidRDefault="00352AAF" w:rsidP="00352AAF">
      <w:pPr>
        <w:widowControl w:val="0"/>
        <w:ind w:right="-1" w:firstLine="709"/>
        <w:jc w:val="both"/>
        <w:rPr>
          <w:sz w:val="21"/>
          <w:szCs w:val="21"/>
        </w:rPr>
      </w:pPr>
      <w:r>
        <w:rPr>
          <w:sz w:val="21"/>
          <w:szCs w:val="21"/>
        </w:rPr>
        <w:t>1.1.10. БТИ</w:t>
      </w:r>
      <w:r>
        <w:rPr>
          <w:b/>
          <w:sz w:val="21"/>
          <w:szCs w:val="21"/>
        </w:rPr>
        <w:t xml:space="preserve"> </w:t>
      </w:r>
      <w:r w:rsidR="009910A0">
        <w:rPr>
          <w:sz w:val="21"/>
          <w:szCs w:val="21"/>
        </w:rPr>
        <w:t>–</w:t>
      </w:r>
      <w:r>
        <w:rPr>
          <w:sz w:val="21"/>
          <w:szCs w:val="21"/>
        </w:rPr>
        <w:t xml:space="preserve"> аккредитованное в установленном порядке юридическое лицо или индивидуальный предприниматель, производящие техническую инвентаризацию, учет, оценку и переоценку объектов недвижимости Краснодарского края.</w:t>
      </w:r>
    </w:p>
    <w:p w14:paraId="44232A1D" w14:textId="51BADDE0" w:rsidR="00352AAF" w:rsidRDefault="00352AAF" w:rsidP="00352AAF">
      <w:pPr>
        <w:widowControl w:val="0"/>
        <w:ind w:right="-1" w:firstLine="709"/>
        <w:jc w:val="both"/>
        <w:rPr>
          <w:sz w:val="21"/>
          <w:szCs w:val="21"/>
        </w:rPr>
      </w:pPr>
      <w:r>
        <w:rPr>
          <w:sz w:val="21"/>
          <w:szCs w:val="21"/>
        </w:rPr>
        <w:t xml:space="preserve">1.1.11. Проектная декларация – официальный документ, размещаемый Застройщиком в соответствии со статьями 19, 23, 23.3 </w:t>
      </w:r>
      <w:r w:rsidR="009910A0">
        <w:rPr>
          <w:sz w:val="21"/>
          <w:szCs w:val="21"/>
        </w:rPr>
        <w:t>Закона о долевом строительстве</w:t>
      </w:r>
      <w:r>
        <w:rPr>
          <w:sz w:val="21"/>
          <w:szCs w:val="21"/>
        </w:rPr>
        <w:t xml:space="preserve"> на сайте единой информационной системы жилищного строительства (на момент заключения настоящего Договора: </w:t>
      </w:r>
      <w:r>
        <w:rPr>
          <w:sz w:val="21"/>
          <w:szCs w:val="21"/>
          <w:u w:val="single"/>
        </w:rPr>
        <w:t>наш.дом.рф)</w:t>
      </w:r>
      <w:r>
        <w:rPr>
          <w:sz w:val="21"/>
          <w:szCs w:val="21"/>
        </w:rPr>
        <w:t>,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1413853C" w14:textId="77777777" w:rsidR="00352AAF" w:rsidRDefault="00352AAF" w:rsidP="00352AAF">
      <w:pPr>
        <w:ind w:right="-1" w:firstLine="709"/>
        <w:jc w:val="both"/>
        <w:rPr>
          <w:sz w:val="21"/>
          <w:szCs w:val="21"/>
        </w:rPr>
      </w:pPr>
      <w:r>
        <w:rPr>
          <w:sz w:val="21"/>
          <w:szCs w:val="21"/>
        </w:rPr>
        <w:t>1.1.12. Проектная документация – совокупность текстовых и графических документов, определяющих архитектурные, функционально-технологические, конструктивные, инженерно-технические и иные решения Объекта недвижимости.</w:t>
      </w:r>
    </w:p>
    <w:p w14:paraId="4BEB1B73" w14:textId="145B3C22" w:rsidR="00352AAF" w:rsidRDefault="00352AAF" w:rsidP="00352AAF">
      <w:pPr>
        <w:ind w:right="-1" w:firstLine="709"/>
        <w:jc w:val="both"/>
        <w:rPr>
          <w:sz w:val="21"/>
          <w:szCs w:val="21"/>
        </w:rPr>
      </w:pPr>
      <w:r>
        <w:rPr>
          <w:sz w:val="21"/>
          <w:szCs w:val="21"/>
        </w:rPr>
        <w:t xml:space="preserve">1.1.13. Разрешение на строительство </w:t>
      </w:r>
      <w:r w:rsidR="009910A0">
        <w:rPr>
          <w:sz w:val="21"/>
          <w:szCs w:val="21"/>
        </w:rPr>
        <w:t>–</w:t>
      </w:r>
      <w:r>
        <w:rPr>
          <w:sz w:val="21"/>
          <w:szCs w:val="21"/>
        </w:rPr>
        <w:t xml:space="preserve"> документ, являющийся основанием для строительства многоквартирного дома.</w:t>
      </w:r>
    </w:p>
    <w:p w14:paraId="1588DDA7" w14:textId="77777777" w:rsidR="00352AAF" w:rsidRDefault="00352AAF" w:rsidP="00352AAF">
      <w:pPr>
        <w:ind w:right="-1" w:firstLine="708"/>
        <w:jc w:val="both"/>
        <w:rPr>
          <w:sz w:val="21"/>
          <w:szCs w:val="21"/>
        </w:rPr>
      </w:pPr>
      <w:r>
        <w:rPr>
          <w:sz w:val="21"/>
          <w:szCs w:val="21"/>
        </w:rPr>
        <w:t>1.1.14. Разрешение на ввод Объекта недвижимости в эксплуатацию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3EABFF19" w14:textId="328D761A" w:rsidR="00352AAF" w:rsidRDefault="00352AAF" w:rsidP="00352AAF">
      <w:pPr>
        <w:ind w:right="-1" w:firstLine="708"/>
        <w:jc w:val="both"/>
        <w:rPr>
          <w:b/>
          <w:sz w:val="21"/>
          <w:szCs w:val="21"/>
        </w:rPr>
      </w:pPr>
      <w:r>
        <w:rPr>
          <w:sz w:val="21"/>
          <w:szCs w:val="21"/>
        </w:rPr>
        <w:t>1.1.15. Строительный адрес</w:t>
      </w:r>
      <w:r>
        <w:rPr>
          <w:b/>
          <w:sz w:val="21"/>
          <w:szCs w:val="21"/>
        </w:rPr>
        <w:t xml:space="preserve"> </w:t>
      </w:r>
      <w:r w:rsidR="009910A0">
        <w:rPr>
          <w:sz w:val="21"/>
          <w:szCs w:val="21"/>
        </w:rPr>
        <w:t>–</w:t>
      </w:r>
      <w:r>
        <w:rPr>
          <w:sz w:val="21"/>
          <w:szCs w:val="21"/>
        </w:rPr>
        <w:t xml:space="preserve"> адрес пятна застройки, употребляется в качестве официального адреса до окончания строительства; строительный адрес по настоящему договору </w:t>
      </w:r>
      <w:r w:rsidR="00650693">
        <w:rPr>
          <w:sz w:val="21"/>
          <w:szCs w:val="21"/>
        </w:rPr>
        <w:t>–</w:t>
      </w:r>
      <w:r>
        <w:rPr>
          <w:sz w:val="21"/>
          <w:szCs w:val="21"/>
        </w:rPr>
        <w:t xml:space="preserve"> </w:t>
      </w:r>
      <w:r w:rsidR="00650693" w:rsidRPr="00973A99">
        <w:rPr>
          <w:b/>
          <w:sz w:val="21"/>
          <w:szCs w:val="21"/>
        </w:rPr>
        <w:t>Российская Федерация,</w:t>
      </w:r>
      <w:r w:rsidR="00650693" w:rsidRPr="00973A99">
        <w:rPr>
          <w:sz w:val="21"/>
          <w:szCs w:val="21"/>
        </w:rPr>
        <w:t xml:space="preserve"> </w:t>
      </w:r>
      <w:r w:rsidR="00650693" w:rsidRPr="00973A99">
        <w:rPr>
          <w:b/>
          <w:sz w:val="21"/>
          <w:szCs w:val="21"/>
        </w:rPr>
        <w:t>Краснодарский край, городской округ город К</w:t>
      </w:r>
      <w:r w:rsidR="00973A99" w:rsidRPr="00973A99">
        <w:rPr>
          <w:b/>
          <w:sz w:val="21"/>
          <w:szCs w:val="21"/>
        </w:rPr>
        <w:t>раснодар, город Краснодар, ул. и</w:t>
      </w:r>
      <w:r w:rsidR="00650693" w:rsidRPr="00973A99">
        <w:rPr>
          <w:b/>
          <w:sz w:val="21"/>
          <w:szCs w:val="21"/>
        </w:rPr>
        <w:t>м. Михаила Барибана, з/у 5.</w:t>
      </w:r>
      <w:r>
        <w:rPr>
          <w:b/>
          <w:sz w:val="21"/>
          <w:szCs w:val="21"/>
        </w:rPr>
        <w:t xml:space="preserve"> </w:t>
      </w:r>
    </w:p>
    <w:p w14:paraId="16D1B993" w14:textId="77777777" w:rsidR="00650693" w:rsidRDefault="00650693" w:rsidP="00352AAF">
      <w:pPr>
        <w:ind w:right="-1" w:firstLine="708"/>
        <w:jc w:val="both"/>
        <w:rPr>
          <w:b/>
          <w:sz w:val="21"/>
          <w:szCs w:val="21"/>
        </w:rPr>
      </w:pPr>
    </w:p>
    <w:p w14:paraId="67663B18" w14:textId="77777777" w:rsidR="00362B4B" w:rsidRPr="00312BC6" w:rsidRDefault="009A27EE" w:rsidP="00352AAF">
      <w:pPr>
        <w:pBdr>
          <w:top w:val="nil"/>
          <w:left w:val="nil"/>
          <w:bottom w:val="nil"/>
          <w:right w:val="nil"/>
          <w:between w:val="nil"/>
        </w:pBdr>
        <w:ind w:left="720" w:firstLine="720"/>
        <w:jc w:val="both"/>
        <w:rPr>
          <w:color w:val="000000"/>
          <w:sz w:val="21"/>
          <w:szCs w:val="21"/>
        </w:rPr>
      </w:pPr>
      <w:r w:rsidRPr="00312BC6">
        <w:rPr>
          <w:b/>
          <w:color w:val="000000"/>
          <w:sz w:val="21"/>
          <w:szCs w:val="21"/>
        </w:rPr>
        <w:t>2. ЮРИДИЧЕСКИЕ ОСНОВАНИЯ ЗАКЛЮЧЕНИЯ ДОГОВОРА.</w:t>
      </w:r>
    </w:p>
    <w:p w14:paraId="57F5FFD4" w14:textId="038EFA34"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2.1. Договор заключен в соответствии с Гражданским кодексом Российской Федерации, </w:t>
      </w:r>
      <w:r w:rsidR="00650693">
        <w:rPr>
          <w:color w:val="000000"/>
          <w:sz w:val="21"/>
          <w:szCs w:val="21"/>
        </w:rPr>
        <w:t>Законом о долевом строительстве</w:t>
      </w:r>
      <w:r w:rsidRPr="00312BC6">
        <w:rPr>
          <w:color w:val="000000"/>
          <w:sz w:val="21"/>
          <w:szCs w:val="21"/>
        </w:rPr>
        <w:t>.</w:t>
      </w:r>
    </w:p>
    <w:p w14:paraId="093954FC" w14:textId="4B8F22E6" w:rsidR="00362B4B" w:rsidRPr="00312BC6" w:rsidRDefault="009A27EE" w:rsidP="009B2E38">
      <w:pPr>
        <w:pBdr>
          <w:top w:val="nil"/>
          <w:left w:val="nil"/>
          <w:bottom w:val="nil"/>
          <w:right w:val="nil"/>
          <w:between w:val="nil"/>
        </w:pBdr>
        <w:ind w:firstLine="567"/>
        <w:jc w:val="both"/>
        <w:rPr>
          <w:color w:val="000000"/>
          <w:sz w:val="21"/>
          <w:szCs w:val="21"/>
        </w:rPr>
      </w:pPr>
      <w:r w:rsidRPr="00312BC6">
        <w:rPr>
          <w:color w:val="000000"/>
          <w:sz w:val="21"/>
          <w:szCs w:val="21"/>
        </w:rPr>
        <w:t xml:space="preserve">2.2. Застройщик обладает правом </w:t>
      </w:r>
      <w:r w:rsidR="00650693">
        <w:rPr>
          <w:color w:val="000000"/>
          <w:sz w:val="21"/>
          <w:szCs w:val="21"/>
        </w:rPr>
        <w:t>собственности</w:t>
      </w:r>
      <w:r w:rsidRPr="00312BC6">
        <w:rPr>
          <w:color w:val="000000"/>
          <w:sz w:val="21"/>
          <w:szCs w:val="21"/>
        </w:rPr>
        <w:t xml:space="preserve"> в отношении земельного участка с кадастровым номером </w:t>
      </w:r>
      <w:r w:rsidR="00650693" w:rsidRPr="007604FE">
        <w:rPr>
          <w:b/>
          <w:sz w:val="21"/>
          <w:szCs w:val="21"/>
        </w:rPr>
        <w:t>23:43:0126036:318</w:t>
      </w:r>
      <w:r w:rsidR="009B2E38">
        <w:rPr>
          <w:color w:val="000000"/>
          <w:sz w:val="21"/>
          <w:szCs w:val="21"/>
        </w:rPr>
        <w:t>, на основании д</w:t>
      </w:r>
      <w:r w:rsidRPr="00312BC6">
        <w:rPr>
          <w:color w:val="000000"/>
          <w:sz w:val="21"/>
          <w:szCs w:val="21"/>
        </w:rPr>
        <w:t xml:space="preserve">оговора </w:t>
      </w:r>
      <w:r w:rsidR="00CB085F">
        <w:rPr>
          <w:color w:val="000000"/>
          <w:sz w:val="21"/>
          <w:szCs w:val="21"/>
        </w:rPr>
        <w:t xml:space="preserve">купли-продажи </w:t>
      </w:r>
      <w:r w:rsidRPr="00312BC6">
        <w:rPr>
          <w:color w:val="000000"/>
          <w:sz w:val="21"/>
          <w:szCs w:val="21"/>
        </w:rPr>
        <w:t>земельн</w:t>
      </w:r>
      <w:r w:rsidR="00CB085F">
        <w:rPr>
          <w:color w:val="000000"/>
          <w:sz w:val="21"/>
          <w:szCs w:val="21"/>
        </w:rPr>
        <w:t>ых</w:t>
      </w:r>
      <w:r w:rsidRPr="00312BC6">
        <w:rPr>
          <w:color w:val="000000"/>
          <w:sz w:val="21"/>
          <w:szCs w:val="21"/>
        </w:rPr>
        <w:t xml:space="preserve"> участк</w:t>
      </w:r>
      <w:r w:rsidR="00CB085F">
        <w:rPr>
          <w:color w:val="000000"/>
          <w:sz w:val="21"/>
          <w:szCs w:val="21"/>
        </w:rPr>
        <w:t>ов от 01.09.2023 б/н</w:t>
      </w:r>
      <w:r w:rsidRPr="00312BC6">
        <w:rPr>
          <w:color w:val="000000"/>
          <w:sz w:val="21"/>
          <w:szCs w:val="21"/>
        </w:rPr>
        <w:t xml:space="preserve">, дата государственной регистрации: </w:t>
      </w:r>
      <w:r w:rsidR="00CB085F">
        <w:rPr>
          <w:color w:val="000000"/>
          <w:sz w:val="21"/>
          <w:szCs w:val="21"/>
        </w:rPr>
        <w:t>07.09.2023</w:t>
      </w:r>
      <w:r w:rsidRPr="00312BC6">
        <w:rPr>
          <w:color w:val="000000"/>
          <w:sz w:val="21"/>
          <w:szCs w:val="21"/>
        </w:rPr>
        <w:t>, номер государственной регистрации: 23:43:</w:t>
      </w:r>
      <w:r w:rsidR="00CB085F">
        <w:rPr>
          <w:color w:val="000000"/>
          <w:sz w:val="21"/>
          <w:szCs w:val="21"/>
        </w:rPr>
        <w:t>0126036:318-23/226/2023-9</w:t>
      </w:r>
      <w:r w:rsidRPr="00312BC6">
        <w:rPr>
          <w:color w:val="000000"/>
          <w:sz w:val="21"/>
          <w:szCs w:val="21"/>
        </w:rPr>
        <w:t>.</w:t>
      </w:r>
    </w:p>
    <w:p w14:paraId="777DED4F" w14:textId="40E4B96A"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2.2.1. Застройщик де</w:t>
      </w:r>
      <w:r w:rsidR="00CB085F">
        <w:rPr>
          <w:color w:val="000000"/>
          <w:sz w:val="21"/>
          <w:szCs w:val="21"/>
        </w:rPr>
        <w:t xml:space="preserve">йствует на основании Разрешения </w:t>
      </w:r>
      <w:r w:rsidRPr="00312BC6">
        <w:rPr>
          <w:color w:val="000000"/>
          <w:sz w:val="21"/>
          <w:szCs w:val="21"/>
        </w:rPr>
        <w:t xml:space="preserve">на строительство </w:t>
      </w:r>
      <w:r w:rsidR="00CB085F">
        <w:rPr>
          <w:color w:val="000000"/>
          <w:sz w:val="21"/>
          <w:szCs w:val="21"/>
        </w:rPr>
        <w:t>от 22.04.2024 № 23-43-41-2024,</w:t>
      </w:r>
      <w:r w:rsidRPr="00312BC6">
        <w:rPr>
          <w:color w:val="000000"/>
          <w:sz w:val="21"/>
          <w:szCs w:val="21"/>
        </w:rPr>
        <w:t xml:space="preserve"> Приказа </w:t>
      </w:r>
      <w:r w:rsidR="00CB085F">
        <w:rPr>
          <w:color w:val="000000"/>
          <w:sz w:val="21"/>
          <w:szCs w:val="21"/>
        </w:rPr>
        <w:t xml:space="preserve">департамента </w:t>
      </w:r>
      <w:r w:rsidR="00CB085F" w:rsidRPr="00312BC6">
        <w:rPr>
          <w:color w:val="000000"/>
          <w:sz w:val="21"/>
          <w:szCs w:val="21"/>
        </w:rPr>
        <w:t>ар</w:t>
      </w:r>
      <w:r w:rsidR="00CB085F">
        <w:rPr>
          <w:color w:val="000000"/>
          <w:sz w:val="21"/>
          <w:szCs w:val="21"/>
        </w:rPr>
        <w:t>хитектуры и градостроительства а</w:t>
      </w:r>
      <w:r w:rsidR="00CB085F" w:rsidRPr="00312BC6">
        <w:rPr>
          <w:color w:val="000000"/>
          <w:sz w:val="21"/>
          <w:szCs w:val="21"/>
        </w:rPr>
        <w:t>дминистрации муниципального образования город Краснодар</w:t>
      </w:r>
      <w:r w:rsidR="00CB085F">
        <w:rPr>
          <w:color w:val="000000"/>
          <w:sz w:val="21"/>
          <w:szCs w:val="21"/>
        </w:rPr>
        <w:t xml:space="preserve"> </w:t>
      </w:r>
      <w:r w:rsidR="00CB085F">
        <w:rPr>
          <w:color w:val="000000"/>
          <w:sz w:val="21"/>
          <w:szCs w:val="21"/>
        </w:rPr>
        <w:br/>
        <w:t xml:space="preserve">от 12.04.2024 № 205 о внесении изменений в разрешение на строительство от 22.03.2024 № 23-43-41-2024, </w:t>
      </w:r>
      <w:r w:rsidR="00CB085F" w:rsidRPr="00312BC6">
        <w:rPr>
          <w:color w:val="000000"/>
          <w:sz w:val="21"/>
          <w:szCs w:val="21"/>
        </w:rPr>
        <w:t xml:space="preserve">Приказа </w:t>
      </w:r>
      <w:r w:rsidR="00CB085F">
        <w:rPr>
          <w:color w:val="000000"/>
          <w:sz w:val="21"/>
          <w:szCs w:val="21"/>
        </w:rPr>
        <w:t xml:space="preserve">департамента </w:t>
      </w:r>
      <w:r w:rsidR="00CB085F" w:rsidRPr="00312BC6">
        <w:rPr>
          <w:color w:val="000000"/>
          <w:sz w:val="21"/>
          <w:szCs w:val="21"/>
        </w:rPr>
        <w:t>ар</w:t>
      </w:r>
      <w:r w:rsidR="00CB085F">
        <w:rPr>
          <w:color w:val="000000"/>
          <w:sz w:val="21"/>
          <w:szCs w:val="21"/>
        </w:rPr>
        <w:t>хитектуры и градостроительства а</w:t>
      </w:r>
      <w:r w:rsidR="00CB085F" w:rsidRPr="00312BC6">
        <w:rPr>
          <w:color w:val="000000"/>
          <w:sz w:val="21"/>
          <w:szCs w:val="21"/>
        </w:rPr>
        <w:t>дминистрации муниципального образования город Краснодар</w:t>
      </w:r>
      <w:r w:rsidR="00CB085F">
        <w:rPr>
          <w:color w:val="000000"/>
          <w:sz w:val="21"/>
          <w:szCs w:val="21"/>
        </w:rPr>
        <w:t xml:space="preserve"> </w:t>
      </w:r>
      <w:r w:rsidR="00CB085F">
        <w:rPr>
          <w:color w:val="000000"/>
          <w:sz w:val="21"/>
          <w:szCs w:val="21"/>
        </w:rPr>
        <w:br/>
        <w:t xml:space="preserve">от 21.06.2024 № </w:t>
      </w:r>
      <w:r w:rsidR="009B2E38">
        <w:rPr>
          <w:color w:val="000000"/>
          <w:sz w:val="21"/>
          <w:szCs w:val="21"/>
        </w:rPr>
        <w:t>380 о внесении изменений в разрешение на строительство от 22.03.2024 № 23-43-41-2024</w:t>
      </w:r>
      <w:r w:rsidRPr="00312BC6">
        <w:rPr>
          <w:color w:val="000000"/>
          <w:sz w:val="21"/>
          <w:szCs w:val="21"/>
        </w:rPr>
        <w:t>.</w:t>
      </w:r>
    </w:p>
    <w:p w14:paraId="3505DE85"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2.2.2. 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r w:rsidRPr="00312BC6">
          <w:rPr>
            <w:color w:val="0000FF"/>
            <w:sz w:val="21"/>
            <w:szCs w:val="21"/>
            <w:u w:val="single"/>
          </w:rPr>
          <w:t>https://наш.дом.рф</w:t>
        </w:r>
      </w:hyperlink>
      <w:r w:rsidRPr="00312BC6">
        <w:rPr>
          <w:color w:val="000000"/>
          <w:sz w:val="21"/>
          <w:szCs w:val="21"/>
        </w:rPr>
        <w:t>.</w:t>
      </w:r>
    </w:p>
    <w:p w14:paraId="3D3660AB" w14:textId="0C6BF4EB"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2.3. Настоящий 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w:t>
      </w:r>
    </w:p>
    <w:p w14:paraId="6A275D7B" w14:textId="167B0B7B" w:rsidR="00362B4B" w:rsidRPr="00312BC6" w:rsidRDefault="009A27EE">
      <w:pPr>
        <w:pBdr>
          <w:top w:val="nil"/>
          <w:left w:val="nil"/>
          <w:bottom w:val="nil"/>
          <w:right w:val="nil"/>
          <w:between w:val="nil"/>
        </w:pBdr>
        <w:ind w:firstLine="539"/>
        <w:jc w:val="both"/>
        <w:rPr>
          <w:color w:val="000000"/>
          <w:sz w:val="21"/>
          <w:szCs w:val="21"/>
        </w:rPr>
      </w:pPr>
      <w:r w:rsidRPr="00312BC6">
        <w:rPr>
          <w:color w:val="000000"/>
          <w:sz w:val="21"/>
          <w:szCs w:val="21"/>
        </w:rPr>
        <w:t>2.4. Стороны подтверждают, что до подписания Договора Участник Долевого строительства ознакомил</w:t>
      </w:r>
      <w:r w:rsidR="009B2E38">
        <w:rPr>
          <w:color w:val="000000"/>
          <w:sz w:val="21"/>
          <w:szCs w:val="21"/>
        </w:rPr>
        <w:t>ся</w:t>
      </w:r>
      <w:r w:rsidRPr="00312BC6">
        <w:rPr>
          <w:color w:val="000000"/>
          <w:sz w:val="21"/>
          <w:szCs w:val="21"/>
        </w:rPr>
        <w:t xml:space="preserve"> с содержанием документов в п. 2.2. настоящего Договора.</w:t>
      </w:r>
    </w:p>
    <w:p w14:paraId="033A1DF7"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2.5. Участник долевого строительства подписанием настоящего Договора выражает свое письменное согласие Застройщику:</w:t>
      </w:r>
    </w:p>
    <w:p w14:paraId="679C3DE2"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-на межевание Земельного участка;</w:t>
      </w:r>
    </w:p>
    <w:p w14:paraId="6FFEE6EF"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-на разделение Земельного участка на смежные участки, на перераспределение, на объединение, на выдел земельных участков;</w:t>
      </w:r>
    </w:p>
    <w:p w14:paraId="20EE5BE2"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-на изменение вида разрешенного использования Земельного участка (при условии, что такое изменение не препятствует строительству «Многоэтажного жилого дома»);</w:t>
      </w:r>
    </w:p>
    <w:p w14:paraId="7347A6B8"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-на снятие с кадастрового учета Земельного участка;</w:t>
      </w:r>
    </w:p>
    <w:p w14:paraId="1ED3D4D6"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-на постановку на кадастровый учет вновь образованных земельных участков;</w:t>
      </w:r>
    </w:p>
    <w:p w14:paraId="3F98D01D"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-на регистрацию прав Застройщика на вновь образованные земельные участки;</w:t>
      </w:r>
    </w:p>
    <w:p w14:paraId="6474AF1E" w14:textId="2BB2D6EC"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lastRenderedPageBreak/>
        <w:t xml:space="preserve">-на отсутствие возникновения права залога Участника долевого строительства на Земельный участок в связи с использованием счетов эскроу (п. 1 ст. 13, п. 4.ст. 15.4 </w:t>
      </w:r>
      <w:r w:rsidR="009B2E38">
        <w:rPr>
          <w:color w:val="000000"/>
          <w:sz w:val="21"/>
          <w:szCs w:val="21"/>
        </w:rPr>
        <w:t>Закона о долевом строительстве</w:t>
      </w:r>
      <w:r w:rsidRPr="00312BC6">
        <w:rPr>
          <w:color w:val="000000"/>
          <w:sz w:val="21"/>
          <w:szCs w:val="21"/>
        </w:rPr>
        <w:t>);</w:t>
      </w:r>
    </w:p>
    <w:p w14:paraId="6B6EEFC8"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на передачу Земельного участка, а также вновь образованных земельных участков в залог иным третьим лицам.</w:t>
      </w:r>
    </w:p>
    <w:p w14:paraId="19F1BC5A" w14:textId="44E4BC70" w:rsidR="00362B4B" w:rsidRPr="00312BC6" w:rsidRDefault="009A27EE" w:rsidP="009B2E38">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2.6. Застройщик осуществляет строительство Объекта недвижимости в рамках</w:t>
      </w:r>
      <w:r w:rsidR="009B2E38">
        <w:rPr>
          <w:color w:val="000000"/>
          <w:sz w:val="21"/>
          <w:szCs w:val="21"/>
        </w:rPr>
        <w:t xml:space="preserve"> проектного финансирования </w:t>
      </w:r>
      <w:r w:rsidR="009B2E38">
        <w:rPr>
          <w:color w:val="000000"/>
          <w:sz w:val="21"/>
          <w:szCs w:val="21"/>
        </w:rPr>
        <w:br/>
        <w:t xml:space="preserve">ПАО </w:t>
      </w:r>
      <w:r w:rsidRPr="00312BC6">
        <w:rPr>
          <w:color w:val="000000"/>
          <w:sz w:val="21"/>
          <w:szCs w:val="21"/>
        </w:rPr>
        <w:t xml:space="preserve">Сбербанк на основании Договора № </w:t>
      </w:r>
      <w:r w:rsidR="009B2E38" w:rsidRPr="009B2E38">
        <w:rPr>
          <w:color w:val="000000"/>
          <w:sz w:val="21"/>
          <w:szCs w:val="21"/>
        </w:rPr>
        <w:t>520B00Y3YMF</w:t>
      </w:r>
      <w:r w:rsidRPr="00312BC6">
        <w:rPr>
          <w:color w:val="000000"/>
          <w:sz w:val="21"/>
          <w:szCs w:val="21"/>
        </w:rPr>
        <w:t xml:space="preserve"> об открытии невозобновляемой кредитной линии </w:t>
      </w:r>
      <w:r w:rsidR="009B2E38">
        <w:rPr>
          <w:color w:val="000000"/>
          <w:sz w:val="21"/>
          <w:szCs w:val="21"/>
        </w:rPr>
        <w:br/>
      </w:r>
      <w:r w:rsidRPr="00312BC6">
        <w:rPr>
          <w:color w:val="000000"/>
          <w:sz w:val="21"/>
          <w:szCs w:val="21"/>
        </w:rPr>
        <w:t xml:space="preserve">от </w:t>
      </w:r>
      <w:r w:rsidR="009B2E38">
        <w:rPr>
          <w:color w:val="000000"/>
          <w:sz w:val="21"/>
          <w:szCs w:val="21"/>
        </w:rPr>
        <w:t>25.06.2024.</w:t>
      </w:r>
      <w:r w:rsidRPr="00312BC6">
        <w:rPr>
          <w:color w:val="000000"/>
          <w:sz w:val="21"/>
          <w:szCs w:val="21"/>
        </w:rPr>
        <w:t xml:space="preserve"> </w:t>
      </w:r>
    </w:p>
    <w:p w14:paraId="69D3835D" w14:textId="30329B68"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В соотв</w:t>
      </w:r>
      <w:r w:rsidR="009B2E38">
        <w:rPr>
          <w:color w:val="000000"/>
          <w:sz w:val="21"/>
          <w:szCs w:val="21"/>
        </w:rPr>
        <w:t>етствии с п. 1.1. ч. 1 ст. 15.4</w:t>
      </w:r>
      <w:r w:rsidRPr="00312BC6">
        <w:rPr>
          <w:color w:val="000000"/>
          <w:sz w:val="21"/>
          <w:szCs w:val="21"/>
        </w:rPr>
        <w:t xml:space="preserve"> </w:t>
      </w:r>
      <w:r w:rsidR="009B2E38" w:rsidRPr="009B2E38">
        <w:rPr>
          <w:color w:val="000000"/>
          <w:sz w:val="21"/>
          <w:szCs w:val="21"/>
        </w:rPr>
        <w:t>Закона о долевом строительстве</w:t>
      </w:r>
      <w:r w:rsidRPr="00312BC6">
        <w:rPr>
          <w:color w:val="000000"/>
          <w:sz w:val="21"/>
          <w:szCs w:val="21"/>
        </w:rPr>
        <w:t>, Участник долевого строительства вносит 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7263693D" w14:textId="0E35A089" w:rsidR="00362B4B" w:rsidRPr="00312BC6" w:rsidRDefault="009A27EE" w:rsidP="00B34FAC">
      <w:pPr>
        <w:pBdr>
          <w:top w:val="nil"/>
          <w:left w:val="nil"/>
          <w:bottom w:val="nil"/>
          <w:right w:val="nil"/>
          <w:between w:val="nil"/>
        </w:pBdr>
        <w:ind w:firstLine="567"/>
        <w:jc w:val="both"/>
        <w:rPr>
          <w:color w:val="000000"/>
          <w:sz w:val="21"/>
          <w:szCs w:val="21"/>
        </w:rPr>
      </w:pPr>
      <w:r w:rsidRPr="00312BC6">
        <w:rPr>
          <w:color w:val="000000"/>
          <w:sz w:val="21"/>
          <w:szCs w:val="21"/>
        </w:rPr>
        <w:t xml:space="preserve">2.7. </w:t>
      </w:r>
      <w:r w:rsidR="00B34FAC" w:rsidRPr="00B34FAC">
        <w:rPr>
          <w:color w:val="000000"/>
          <w:sz w:val="21"/>
          <w:szCs w:val="21"/>
        </w:rPr>
        <w:t>Участник долевого строительства уведомлен, что имущественные права на строящийся Объект недвижимости переданы в залог ПАО Сбербанк по Дого</w:t>
      </w:r>
      <w:r w:rsidR="00B34FAC">
        <w:rPr>
          <w:color w:val="000000"/>
          <w:sz w:val="21"/>
          <w:szCs w:val="21"/>
        </w:rPr>
        <w:t xml:space="preserve">вору залога имущественных прав </w:t>
      </w:r>
      <w:r w:rsidR="00B34FAC" w:rsidRPr="00B34FAC">
        <w:rPr>
          <w:color w:val="000000"/>
          <w:sz w:val="21"/>
          <w:szCs w:val="21"/>
        </w:rPr>
        <w:t>от 25.06.2024</w:t>
      </w:r>
      <w:r w:rsidR="00B34FAC">
        <w:rPr>
          <w:color w:val="000000"/>
          <w:sz w:val="21"/>
          <w:szCs w:val="21"/>
        </w:rPr>
        <w:t xml:space="preserve"> </w:t>
      </w:r>
      <w:r w:rsidR="00BB6ABD">
        <w:rPr>
          <w:color w:val="000000"/>
          <w:sz w:val="21"/>
          <w:szCs w:val="21"/>
        </w:rPr>
        <w:t>№ ДЗ01_520B00Y3YMF и Договору ипотеки № ДИ01_520B00Y3YMF от 25.06.2024, заключенным с ПАО Сбербанк в обеспечение кредитных обязательств по Договору об открытии невозобновляемой кредитной линии от 25.06.2024 № 520B00Y3YMF,</w:t>
      </w:r>
      <w:r w:rsidR="00B34FAC" w:rsidRPr="00B34FAC">
        <w:rPr>
          <w:color w:val="000000"/>
          <w:sz w:val="21"/>
          <w:szCs w:val="21"/>
        </w:rPr>
        <w:t xml:space="preserve"> а Земельн</w:t>
      </w:r>
      <w:r w:rsidR="00B34FAC">
        <w:rPr>
          <w:color w:val="000000"/>
          <w:sz w:val="21"/>
          <w:szCs w:val="21"/>
        </w:rPr>
        <w:t xml:space="preserve">ый участок передан в залог ПАО </w:t>
      </w:r>
      <w:r w:rsidR="00B34FAC" w:rsidRPr="00B34FAC">
        <w:rPr>
          <w:color w:val="000000"/>
          <w:sz w:val="21"/>
          <w:szCs w:val="21"/>
        </w:rPr>
        <w:t xml:space="preserve">Сбербанк </w:t>
      </w:r>
      <w:r w:rsidR="00B34FAC">
        <w:rPr>
          <w:color w:val="000000"/>
          <w:sz w:val="21"/>
          <w:szCs w:val="21"/>
        </w:rPr>
        <w:t xml:space="preserve">по Договору ипотеки от </w:t>
      </w:r>
      <w:r w:rsidR="00B34FAC" w:rsidRPr="00B34FAC">
        <w:rPr>
          <w:color w:val="000000"/>
          <w:sz w:val="21"/>
          <w:szCs w:val="21"/>
        </w:rPr>
        <w:t xml:space="preserve">08.11.2023 </w:t>
      </w:r>
      <w:r w:rsidR="00B34FAC">
        <w:rPr>
          <w:color w:val="000000"/>
          <w:sz w:val="21"/>
          <w:szCs w:val="21"/>
        </w:rPr>
        <w:t>№ ДИ_520B00NXH,</w:t>
      </w:r>
      <w:r w:rsidR="00B34FAC" w:rsidRPr="00B34FAC">
        <w:rPr>
          <w:color w:val="000000"/>
          <w:sz w:val="21"/>
          <w:szCs w:val="21"/>
        </w:rPr>
        <w:t xml:space="preserve"> за номером государственной регистрации 23:43:0126036:318-23/226/2023-12 от 13.11.2023, заключенным в обеспечение возврата кредита по Договору</w:t>
      </w:r>
      <w:r w:rsidR="005C49F7">
        <w:rPr>
          <w:color w:val="000000"/>
          <w:sz w:val="21"/>
          <w:szCs w:val="21"/>
        </w:rPr>
        <w:t xml:space="preserve"> от 10.10.2023</w:t>
      </w:r>
      <w:r w:rsidR="00B34FAC" w:rsidRPr="00B34FAC">
        <w:rPr>
          <w:color w:val="000000"/>
          <w:sz w:val="21"/>
          <w:szCs w:val="21"/>
        </w:rPr>
        <w:t xml:space="preserve"> № </w:t>
      </w:r>
      <w:r w:rsidR="005C49F7" w:rsidRPr="005C49F7">
        <w:rPr>
          <w:color w:val="000000"/>
          <w:sz w:val="21"/>
          <w:szCs w:val="21"/>
        </w:rPr>
        <w:t>520B00NXH</w:t>
      </w:r>
      <w:r w:rsidR="00B34FAC" w:rsidRPr="00B34FAC">
        <w:rPr>
          <w:color w:val="000000"/>
          <w:sz w:val="21"/>
          <w:szCs w:val="21"/>
        </w:rPr>
        <w:t xml:space="preserve"> об открытии нев</w:t>
      </w:r>
      <w:r w:rsidR="005C49F7">
        <w:rPr>
          <w:color w:val="000000"/>
          <w:sz w:val="21"/>
          <w:szCs w:val="21"/>
        </w:rPr>
        <w:t>озобновляемой кредитной линии</w:t>
      </w:r>
      <w:r w:rsidR="00B34FAC" w:rsidRPr="00B34FAC">
        <w:rPr>
          <w:color w:val="000000"/>
          <w:sz w:val="21"/>
          <w:szCs w:val="21"/>
        </w:rPr>
        <w:t>.</w:t>
      </w:r>
      <w:r w:rsidRPr="00312BC6">
        <w:rPr>
          <w:color w:val="000000"/>
          <w:sz w:val="21"/>
          <w:szCs w:val="21"/>
        </w:rPr>
        <w:t xml:space="preserve">  </w:t>
      </w:r>
    </w:p>
    <w:p w14:paraId="6AC93CEC" w14:textId="3C9C22DD" w:rsidR="00362B4B" w:rsidRPr="00312BC6" w:rsidRDefault="009A27EE">
      <w:pPr>
        <w:pBdr>
          <w:top w:val="nil"/>
          <w:left w:val="nil"/>
          <w:bottom w:val="nil"/>
          <w:right w:val="nil"/>
          <w:between w:val="nil"/>
        </w:pBdr>
        <w:ind w:firstLine="539"/>
        <w:jc w:val="both"/>
        <w:rPr>
          <w:color w:val="000000"/>
          <w:sz w:val="21"/>
          <w:szCs w:val="21"/>
        </w:rPr>
      </w:pPr>
      <w:r w:rsidRPr="00312BC6">
        <w:rPr>
          <w:color w:val="000000"/>
          <w:sz w:val="21"/>
          <w:szCs w:val="21"/>
        </w:rPr>
        <w:t>2.8.</w:t>
      </w:r>
      <w:r w:rsidRPr="00312BC6">
        <w:rPr>
          <w:b/>
          <w:color w:val="000000"/>
          <w:sz w:val="21"/>
          <w:szCs w:val="21"/>
        </w:rPr>
        <w:t xml:space="preserve"> </w:t>
      </w:r>
      <w:r w:rsidRPr="00312BC6">
        <w:rPr>
          <w:color w:val="000000"/>
          <w:sz w:val="21"/>
          <w:szCs w:val="21"/>
        </w:rPr>
        <w:t xml:space="preserve">Земельный участок, указанный в п. 2.2. настоящего Договора </w:t>
      </w:r>
      <w:r w:rsidRPr="00312BC6">
        <w:rPr>
          <w:b/>
          <w:color w:val="000000"/>
          <w:sz w:val="21"/>
          <w:szCs w:val="21"/>
        </w:rPr>
        <w:t>не передается в залог</w:t>
      </w:r>
      <w:r w:rsidRPr="00312BC6">
        <w:rPr>
          <w:color w:val="000000"/>
          <w:sz w:val="21"/>
          <w:szCs w:val="21"/>
        </w:rPr>
        <w:t xml:space="preserve"> </w:t>
      </w:r>
      <w:r w:rsidRPr="00312BC6">
        <w:rPr>
          <w:b/>
          <w:color w:val="000000"/>
          <w:sz w:val="21"/>
          <w:szCs w:val="21"/>
        </w:rPr>
        <w:t>Участнику долевого строительства и не считается находящимся в залоге у Участника долевого строительства</w:t>
      </w:r>
      <w:r w:rsidRPr="00312BC6">
        <w:rPr>
          <w:color w:val="000000"/>
          <w:sz w:val="21"/>
          <w:szCs w:val="21"/>
        </w:rPr>
        <w:t xml:space="preserve">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w:t>
      </w:r>
      <w:r w:rsidRPr="00312BC6">
        <w:rPr>
          <w:b/>
          <w:color w:val="000000"/>
          <w:sz w:val="21"/>
          <w:szCs w:val="21"/>
        </w:rPr>
        <w:t xml:space="preserve"> </w:t>
      </w:r>
      <w:r w:rsidRPr="00312BC6">
        <w:rPr>
          <w:color w:val="000000"/>
          <w:sz w:val="21"/>
          <w:szCs w:val="21"/>
        </w:rPr>
        <w:t xml:space="preserve">посредством счетов эскроу (п. 1 ст. 13, п. 4. ст. 15.4.  </w:t>
      </w:r>
      <w:r w:rsidR="005C49F7">
        <w:rPr>
          <w:color w:val="000000"/>
          <w:sz w:val="21"/>
          <w:szCs w:val="21"/>
        </w:rPr>
        <w:t>Закона о долевом строительстве</w:t>
      </w:r>
      <w:r w:rsidRPr="00312BC6">
        <w:rPr>
          <w:color w:val="000000"/>
          <w:sz w:val="21"/>
          <w:szCs w:val="21"/>
        </w:rPr>
        <w:t>).</w:t>
      </w:r>
    </w:p>
    <w:p w14:paraId="45331C00" w14:textId="77777777" w:rsidR="00362B4B" w:rsidRPr="00312BC6" w:rsidRDefault="009A27EE">
      <w:pPr>
        <w:pBdr>
          <w:top w:val="nil"/>
          <w:left w:val="nil"/>
          <w:bottom w:val="nil"/>
          <w:right w:val="nil"/>
          <w:between w:val="nil"/>
        </w:pBdr>
        <w:spacing w:before="120" w:after="120"/>
        <w:ind w:firstLine="539"/>
        <w:jc w:val="center"/>
        <w:rPr>
          <w:color w:val="000000"/>
          <w:sz w:val="21"/>
          <w:szCs w:val="21"/>
        </w:rPr>
      </w:pPr>
      <w:r w:rsidRPr="00312BC6">
        <w:rPr>
          <w:b/>
          <w:color w:val="000000"/>
          <w:sz w:val="21"/>
          <w:szCs w:val="21"/>
        </w:rPr>
        <w:t>3. ПРЕДМЕТ ДОГОВОРА И СРОК ИСПОЛНЕНИЯ ОБЯЗАТЕЛЬСТВ ЗАСТРОЙЩИКА.</w:t>
      </w:r>
    </w:p>
    <w:p w14:paraId="54C605FD" w14:textId="77777777" w:rsidR="00362B4B" w:rsidRPr="00312BC6" w:rsidRDefault="009A27EE">
      <w:pPr>
        <w:pBdr>
          <w:top w:val="nil"/>
          <w:left w:val="nil"/>
          <w:bottom w:val="nil"/>
          <w:right w:val="nil"/>
          <w:between w:val="nil"/>
        </w:pBdr>
        <w:ind w:firstLine="540"/>
        <w:jc w:val="both"/>
        <w:rPr>
          <w:color w:val="000000"/>
          <w:sz w:val="21"/>
          <w:szCs w:val="21"/>
        </w:rPr>
      </w:pPr>
      <w:r w:rsidRPr="00312BC6">
        <w:rPr>
          <w:color w:val="000000"/>
          <w:sz w:val="21"/>
          <w:szCs w:val="21"/>
        </w:rPr>
        <w:t xml:space="preserve">3.1. По настоящему Договору Застройщик обязуется своими силами и (или) с привлечением других лиц построить Объект недвижимости, указанный в пункте 1.1.3. Договора, и после получения разрешения на ввод Объекта недвижимости в эксплуатацию передать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3.6. Договора, а Участник долевого строительства обязуется оплатить обусловленную Договором цену в порядке и на условиях, предусмотренных Договором и принять Объект долевого строительства </w:t>
      </w:r>
      <w:r w:rsidRPr="00BA2AB2">
        <w:rPr>
          <w:color w:val="000000"/>
          <w:sz w:val="21"/>
          <w:szCs w:val="21"/>
        </w:rPr>
        <w:t>при наличии разрешения на ввод в эксплуатацию</w:t>
      </w:r>
      <w:r w:rsidRPr="00312BC6">
        <w:rPr>
          <w:color w:val="000000"/>
          <w:sz w:val="21"/>
          <w:szCs w:val="21"/>
        </w:rPr>
        <w:t xml:space="preserve"> Объекта недвижимости.</w:t>
      </w:r>
    </w:p>
    <w:p w14:paraId="4BE09A85" w14:textId="635853AB" w:rsidR="00362B4B" w:rsidRPr="00312BC6" w:rsidRDefault="009A27EE">
      <w:pPr>
        <w:pBdr>
          <w:top w:val="nil"/>
          <w:left w:val="nil"/>
          <w:bottom w:val="nil"/>
          <w:right w:val="nil"/>
          <w:between w:val="nil"/>
        </w:pBdr>
        <w:spacing w:after="120"/>
        <w:ind w:firstLine="539"/>
        <w:jc w:val="both"/>
        <w:rPr>
          <w:color w:val="000000"/>
          <w:sz w:val="21"/>
          <w:szCs w:val="21"/>
        </w:rPr>
      </w:pPr>
      <w:r w:rsidRPr="00312BC6">
        <w:rPr>
          <w:color w:val="000000"/>
          <w:sz w:val="21"/>
          <w:szCs w:val="21"/>
        </w:rPr>
        <w:t>3.2. В соответствии с настоящим Дого</w:t>
      </w:r>
      <w:r w:rsidR="005C49F7">
        <w:rPr>
          <w:color w:val="000000"/>
          <w:sz w:val="21"/>
          <w:szCs w:val="21"/>
        </w:rPr>
        <w:t>вором и на основании положений</w:t>
      </w:r>
      <w:r w:rsidRPr="00312BC6">
        <w:rPr>
          <w:color w:val="000000"/>
          <w:sz w:val="21"/>
          <w:szCs w:val="21"/>
        </w:rPr>
        <w:t xml:space="preserve"> законодательства у Участника долевого строительства в будущем возникает право собственности на Объект долевого строительства, имеющий следующие характеристики:</w:t>
      </w:r>
    </w:p>
    <w:tbl>
      <w:tblPr>
        <w:tblStyle w:val="a5"/>
        <w:tblW w:w="1034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9"/>
        <w:gridCol w:w="4234"/>
      </w:tblGrid>
      <w:tr w:rsidR="00362B4B" w:rsidRPr="00312BC6" w14:paraId="5DFA42F7" w14:textId="77777777" w:rsidTr="008011DF">
        <w:trPr>
          <w:trHeight w:val="68"/>
        </w:trPr>
        <w:tc>
          <w:tcPr>
            <w:tcW w:w="6109" w:type="dxa"/>
          </w:tcPr>
          <w:p w14:paraId="0294B178"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Объект долевого строительства</w:t>
            </w:r>
          </w:p>
        </w:tc>
        <w:tc>
          <w:tcPr>
            <w:tcW w:w="4234" w:type="dxa"/>
            <w:shd w:val="clear" w:color="auto" w:fill="auto"/>
          </w:tcPr>
          <w:p w14:paraId="1D68F135" w14:textId="77777777" w:rsidR="00362B4B" w:rsidRPr="00312BC6" w:rsidRDefault="00520EEE" w:rsidP="008011DF">
            <w:pPr>
              <w:spacing w:after="120"/>
              <w:rPr>
                <w:sz w:val="21"/>
                <w:szCs w:val="21"/>
              </w:rPr>
            </w:pPr>
            <w:r w:rsidRPr="00312BC6">
              <w:rPr>
                <w:color w:val="282A2F"/>
                <w:sz w:val="21"/>
                <w:szCs w:val="21"/>
                <w:shd w:val="clear" w:color="auto" w:fill="FFFFFF"/>
              </w:rPr>
              <w:t>Квартира</w:t>
            </w:r>
          </w:p>
        </w:tc>
      </w:tr>
      <w:tr w:rsidR="00362B4B" w:rsidRPr="00312BC6" w14:paraId="190C5753" w14:textId="77777777" w:rsidTr="008011DF">
        <w:trPr>
          <w:trHeight w:val="68"/>
        </w:trPr>
        <w:tc>
          <w:tcPr>
            <w:tcW w:w="6109" w:type="dxa"/>
          </w:tcPr>
          <w:p w14:paraId="64E7DDDD"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Условный номер</w:t>
            </w:r>
          </w:p>
        </w:tc>
        <w:tc>
          <w:tcPr>
            <w:tcW w:w="4234" w:type="dxa"/>
            <w:shd w:val="clear" w:color="auto" w:fill="auto"/>
          </w:tcPr>
          <w:p w14:paraId="2E3742D9" w14:textId="732F973B" w:rsidR="00362B4B" w:rsidRPr="005C49F7" w:rsidRDefault="00362B4B" w:rsidP="008011DF">
            <w:pPr>
              <w:widowControl w:val="0"/>
              <w:shd w:val="clear" w:color="auto" w:fill="FFFFFF"/>
              <w:rPr>
                <w:sz w:val="21"/>
                <w:szCs w:val="21"/>
              </w:rPr>
            </w:pPr>
          </w:p>
        </w:tc>
      </w:tr>
      <w:tr w:rsidR="00362B4B" w:rsidRPr="00312BC6" w14:paraId="6317B34F" w14:textId="77777777" w:rsidTr="008011DF">
        <w:trPr>
          <w:trHeight w:val="68"/>
        </w:trPr>
        <w:tc>
          <w:tcPr>
            <w:tcW w:w="6109" w:type="dxa"/>
          </w:tcPr>
          <w:p w14:paraId="097ED27D"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Этаж</w:t>
            </w:r>
          </w:p>
        </w:tc>
        <w:tc>
          <w:tcPr>
            <w:tcW w:w="4234" w:type="dxa"/>
            <w:shd w:val="clear" w:color="auto" w:fill="auto"/>
          </w:tcPr>
          <w:p w14:paraId="615DB5E3" w14:textId="6275FE61" w:rsidR="00362B4B" w:rsidRPr="005C49F7" w:rsidRDefault="00362B4B" w:rsidP="008011DF">
            <w:pPr>
              <w:widowControl w:val="0"/>
              <w:shd w:val="clear" w:color="auto" w:fill="FFFFFF"/>
              <w:rPr>
                <w:sz w:val="21"/>
                <w:szCs w:val="21"/>
              </w:rPr>
            </w:pPr>
          </w:p>
        </w:tc>
      </w:tr>
      <w:tr w:rsidR="00362B4B" w:rsidRPr="00312BC6" w14:paraId="1FF9EE44" w14:textId="77777777" w:rsidTr="008011DF">
        <w:trPr>
          <w:trHeight w:val="68"/>
        </w:trPr>
        <w:tc>
          <w:tcPr>
            <w:tcW w:w="6109" w:type="dxa"/>
          </w:tcPr>
          <w:p w14:paraId="1F46C27B"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Подъезд</w:t>
            </w:r>
          </w:p>
        </w:tc>
        <w:tc>
          <w:tcPr>
            <w:tcW w:w="4234" w:type="dxa"/>
            <w:shd w:val="clear" w:color="auto" w:fill="auto"/>
          </w:tcPr>
          <w:p w14:paraId="789FA7EC" w14:textId="52092422" w:rsidR="00362B4B" w:rsidRPr="00312BC6" w:rsidRDefault="00362B4B" w:rsidP="008011DF">
            <w:pPr>
              <w:widowControl w:val="0"/>
              <w:shd w:val="clear" w:color="auto" w:fill="FFFFFF"/>
              <w:rPr>
                <w:sz w:val="21"/>
                <w:szCs w:val="21"/>
              </w:rPr>
            </w:pPr>
          </w:p>
        </w:tc>
      </w:tr>
      <w:tr w:rsidR="00362B4B" w:rsidRPr="00312BC6" w14:paraId="4301C9FE" w14:textId="77777777" w:rsidTr="008011DF">
        <w:trPr>
          <w:trHeight w:val="68"/>
        </w:trPr>
        <w:tc>
          <w:tcPr>
            <w:tcW w:w="6109" w:type="dxa"/>
          </w:tcPr>
          <w:p w14:paraId="52365EF9"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Секция</w:t>
            </w:r>
          </w:p>
        </w:tc>
        <w:tc>
          <w:tcPr>
            <w:tcW w:w="4234" w:type="dxa"/>
            <w:shd w:val="clear" w:color="auto" w:fill="auto"/>
          </w:tcPr>
          <w:p w14:paraId="0AE6601C" w14:textId="75813014" w:rsidR="00362B4B" w:rsidRPr="00312BC6" w:rsidRDefault="00362B4B" w:rsidP="008011DF">
            <w:pPr>
              <w:widowControl w:val="0"/>
              <w:shd w:val="clear" w:color="auto" w:fill="FFFFFF"/>
              <w:rPr>
                <w:sz w:val="21"/>
                <w:szCs w:val="21"/>
              </w:rPr>
            </w:pPr>
          </w:p>
        </w:tc>
      </w:tr>
      <w:tr w:rsidR="00362B4B" w:rsidRPr="00611FE7" w14:paraId="76BBF39A" w14:textId="77777777" w:rsidTr="008011DF">
        <w:trPr>
          <w:trHeight w:val="68"/>
        </w:trPr>
        <w:tc>
          <w:tcPr>
            <w:tcW w:w="6109" w:type="dxa"/>
          </w:tcPr>
          <w:p w14:paraId="36AEFB7A"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Количество жилых комнат / площадь жилых комнат (кв. м.):</w:t>
            </w:r>
          </w:p>
        </w:tc>
        <w:tc>
          <w:tcPr>
            <w:tcW w:w="4234" w:type="dxa"/>
            <w:shd w:val="clear" w:color="auto" w:fill="auto"/>
          </w:tcPr>
          <w:p w14:paraId="71F247DE" w14:textId="5785B73B" w:rsidR="00362B4B" w:rsidRPr="005C49F7" w:rsidRDefault="00362B4B" w:rsidP="005C49F7">
            <w:pPr>
              <w:widowControl w:val="0"/>
              <w:shd w:val="clear" w:color="auto" w:fill="FFFFFF"/>
              <w:rPr>
                <w:sz w:val="21"/>
                <w:szCs w:val="21"/>
              </w:rPr>
            </w:pPr>
          </w:p>
        </w:tc>
      </w:tr>
      <w:tr w:rsidR="00362B4B" w:rsidRPr="00312BC6" w14:paraId="5E177211" w14:textId="77777777" w:rsidTr="008011DF">
        <w:trPr>
          <w:trHeight w:val="338"/>
        </w:trPr>
        <w:tc>
          <w:tcPr>
            <w:tcW w:w="6109" w:type="dxa"/>
          </w:tcPr>
          <w:p w14:paraId="237D40C6"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Наличие балкона/ лоджии</w:t>
            </w:r>
          </w:p>
        </w:tc>
        <w:tc>
          <w:tcPr>
            <w:tcW w:w="4234" w:type="dxa"/>
            <w:shd w:val="clear" w:color="auto" w:fill="auto"/>
          </w:tcPr>
          <w:p w14:paraId="172AC014" w14:textId="4F602BC2" w:rsidR="00362B4B" w:rsidRPr="00312BC6" w:rsidRDefault="00362B4B" w:rsidP="008011DF">
            <w:pPr>
              <w:spacing w:after="120"/>
              <w:rPr>
                <w:sz w:val="21"/>
                <w:szCs w:val="21"/>
              </w:rPr>
            </w:pPr>
          </w:p>
        </w:tc>
      </w:tr>
      <w:tr w:rsidR="00362B4B" w:rsidRPr="00312BC6" w14:paraId="5B32177C" w14:textId="77777777" w:rsidTr="008011DF">
        <w:trPr>
          <w:trHeight w:val="789"/>
        </w:trPr>
        <w:tc>
          <w:tcPr>
            <w:tcW w:w="6109" w:type="dxa"/>
          </w:tcPr>
          <w:p w14:paraId="447FD5DC"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 xml:space="preserve">Проектная площадь Объекта долевого строительства (с учетом площади балкона и (-или) лоджии, с примененным к ним понижающим коэффициентом 0,3/0,5 соответственно), кв. м. </w:t>
            </w:r>
          </w:p>
        </w:tc>
        <w:tc>
          <w:tcPr>
            <w:tcW w:w="4234" w:type="dxa"/>
            <w:shd w:val="clear" w:color="auto" w:fill="auto"/>
          </w:tcPr>
          <w:p w14:paraId="773C3109" w14:textId="0B5E8692" w:rsidR="00BE49E4" w:rsidRPr="00312BC6" w:rsidRDefault="00BE49E4" w:rsidP="008011DF">
            <w:pPr>
              <w:spacing w:after="75" w:line="300" w:lineRule="atLeast"/>
              <w:rPr>
                <w:color w:val="282A2F"/>
                <w:sz w:val="21"/>
                <w:szCs w:val="21"/>
                <w:lang w:val="en-US"/>
              </w:rPr>
            </w:pPr>
          </w:p>
        </w:tc>
      </w:tr>
      <w:tr w:rsidR="00362B4B" w:rsidRPr="00312BC6" w14:paraId="0899454E" w14:textId="77777777" w:rsidTr="008011DF">
        <w:trPr>
          <w:trHeight w:val="552"/>
        </w:trPr>
        <w:tc>
          <w:tcPr>
            <w:tcW w:w="6109" w:type="dxa"/>
          </w:tcPr>
          <w:p w14:paraId="2BBBDB92"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Общая площадь Объекта долевого строительства (без учета площади балкона и (-или) лоджии), кв. м.</w:t>
            </w:r>
          </w:p>
        </w:tc>
        <w:tc>
          <w:tcPr>
            <w:tcW w:w="4234" w:type="dxa"/>
            <w:shd w:val="clear" w:color="auto" w:fill="auto"/>
          </w:tcPr>
          <w:p w14:paraId="60E33C9D" w14:textId="1877E462" w:rsidR="00362B4B" w:rsidRPr="00312BC6" w:rsidRDefault="00362B4B" w:rsidP="008011DF">
            <w:pPr>
              <w:widowControl w:val="0"/>
              <w:shd w:val="clear" w:color="auto" w:fill="FFFFFF"/>
              <w:rPr>
                <w:sz w:val="21"/>
                <w:szCs w:val="21"/>
                <w:lang w:val="en-US"/>
              </w:rPr>
            </w:pPr>
            <w:bookmarkStart w:id="0" w:name="_gjdgxs" w:colFirst="0" w:colLast="0"/>
            <w:bookmarkEnd w:id="0"/>
          </w:p>
        </w:tc>
      </w:tr>
      <w:tr w:rsidR="00362B4B" w:rsidRPr="00312BC6" w14:paraId="5C083E27" w14:textId="77777777" w:rsidTr="008011DF">
        <w:trPr>
          <w:trHeight w:val="564"/>
        </w:trPr>
        <w:tc>
          <w:tcPr>
            <w:tcW w:w="6109" w:type="dxa"/>
          </w:tcPr>
          <w:p w14:paraId="7B0474E2" w14:textId="77777777" w:rsidR="00362B4B" w:rsidRPr="00312BC6" w:rsidRDefault="009A27EE">
            <w:pPr>
              <w:pBdr>
                <w:top w:val="nil"/>
                <w:left w:val="nil"/>
                <w:bottom w:val="nil"/>
                <w:right w:val="nil"/>
                <w:between w:val="nil"/>
              </w:pBdr>
              <w:spacing w:after="120"/>
              <w:jc w:val="both"/>
              <w:rPr>
                <w:color w:val="000000"/>
                <w:sz w:val="21"/>
                <w:szCs w:val="21"/>
              </w:rPr>
            </w:pPr>
            <w:r w:rsidRPr="00312BC6">
              <w:rPr>
                <w:color w:val="000000"/>
                <w:sz w:val="21"/>
                <w:szCs w:val="21"/>
              </w:rPr>
              <w:t>Количество балконов, лоджий, /площадь (кв. м.) с примененным к ним понижающим коэффициентом 0,3/0,5 соответственно:</w:t>
            </w:r>
          </w:p>
        </w:tc>
        <w:tc>
          <w:tcPr>
            <w:tcW w:w="4234" w:type="dxa"/>
            <w:shd w:val="clear" w:color="auto" w:fill="auto"/>
          </w:tcPr>
          <w:p w14:paraId="7505011A" w14:textId="7198166D" w:rsidR="00362B4B" w:rsidRPr="00312BC6" w:rsidRDefault="00362B4B" w:rsidP="005C49F7">
            <w:pPr>
              <w:spacing w:after="120"/>
              <w:rPr>
                <w:sz w:val="21"/>
                <w:szCs w:val="21"/>
              </w:rPr>
            </w:pPr>
          </w:p>
        </w:tc>
      </w:tr>
    </w:tbl>
    <w:p w14:paraId="434533D0" w14:textId="77777777" w:rsidR="00362B4B" w:rsidRPr="00312BC6" w:rsidRDefault="00362B4B">
      <w:pPr>
        <w:pBdr>
          <w:top w:val="nil"/>
          <w:left w:val="nil"/>
          <w:bottom w:val="nil"/>
          <w:right w:val="nil"/>
          <w:between w:val="nil"/>
        </w:pBdr>
        <w:spacing w:after="120"/>
        <w:ind w:firstLine="539"/>
        <w:jc w:val="both"/>
        <w:rPr>
          <w:color w:val="000000"/>
          <w:sz w:val="21"/>
          <w:szCs w:val="21"/>
        </w:rPr>
      </w:pPr>
    </w:p>
    <w:p w14:paraId="50E17DA4" w14:textId="77777777" w:rsidR="00362B4B" w:rsidRPr="00312BC6" w:rsidRDefault="009A27EE">
      <w:pPr>
        <w:pBdr>
          <w:top w:val="nil"/>
          <w:left w:val="nil"/>
          <w:bottom w:val="nil"/>
          <w:right w:val="nil"/>
          <w:between w:val="nil"/>
        </w:pBdr>
        <w:spacing w:before="120"/>
        <w:ind w:firstLine="539"/>
        <w:jc w:val="both"/>
        <w:rPr>
          <w:color w:val="000000"/>
          <w:sz w:val="21"/>
          <w:szCs w:val="21"/>
        </w:rPr>
      </w:pPr>
      <w:r w:rsidRPr="00312BC6">
        <w:rPr>
          <w:color w:val="000000"/>
          <w:sz w:val="21"/>
          <w:szCs w:val="21"/>
        </w:rPr>
        <w:t xml:space="preserve"> 3.3. Площадь, адрес, номер Объекта долевого строительства будут уточняться после сдачи Объекта недвижимости в эксплуатацию и получения результатов кадастровых работ (технической инвентаризации).</w:t>
      </w:r>
    </w:p>
    <w:p w14:paraId="759DD690" w14:textId="653487A9" w:rsidR="00362B4B" w:rsidRPr="00312BC6" w:rsidRDefault="009A27EE">
      <w:pPr>
        <w:pBdr>
          <w:top w:val="nil"/>
          <w:left w:val="nil"/>
          <w:bottom w:val="nil"/>
          <w:right w:val="nil"/>
          <w:between w:val="nil"/>
        </w:pBdr>
        <w:ind w:firstLine="567"/>
        <w:jc w:val="both"/>
        <w:rPr>
          <w:color w:val="000000"/>
          <w:sz w:val="21"/>
          <w:szCs w:val="21"/>
          <w:highlight w:val="yellow"/>
        </w:rPr>
      </w:pPr>
      <w:r w:rsidRPr="00312BC6">
        <w:rPr>
          <w:color w:val="000000"/>
          <w:sz w:val="21"/>
          <w:szCs w:val="21"/>
        </w:rPr>
        <w:t xml:space="preserve">3.4. Срок действия Разрешения на строительство (срок завершения строительства) – </w:t>
      </w:r>
      <w:r w:rsidR="00CD6C57">
        <w:rPr>
          <w:color w:val="000000"/>
          <w:sz w:val="21"/>
          <w:szCs w:val="21"/>
        </w:rPr>
        <w:t>до 22.01.2027</w:t>
      </w:r>
      <w:r w:rsidR="005C49F7" w:rsidRPr="005C49F7">
        <w:rPr>
          <w:color w:val="000000"/>
          <w:sz w:val="21"/>
          <w:szCs w:val="21"/>
        </w:rPr>
        <w:t xml:space="preserve">. Реализация проекта строительства- </w:t>
      </w:r>
      <w:r w:rsidR="005C49F7" w:rsidRPr="005C49F7">
        <w:rPr>
          <w:b/>
          <w:color w:val="000000"/>
          <w:sz w:val="21"/>
          <w:szCs w:val="21"/>
        </w:rPr>
        <w:t>3 квартал 2026 года</w:t>
      </w:r>
      <w:r w:rsidR="005C49F7" w:rsidRPr="005C49F7">
        <w:rPr>
          <w:color w:val="000000"/>
          <w:sz w:val="21"/>
          <w:szCs w:val="21"/>
        </w:rPr>
        <w:t>.</w:t>
      </w:r>
    </w:p>
    <w:p w14:paraId="433D5849" w14:textId="2FA2847A"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3.5. После получения разрешения на ввод в эксплуатацию Объекта недвижимости при условии выполнения Участником долевого строительства своих обязательств по настоящему договору</w:t>
      </w:r>
      <w:r w:rsidR="001111CB">
        <w:rPr>
          <w:color w:val="000000"/>
          <w:sz w:val="21"/>
          <w:szCs w:val="21"/>
        </w:rPr>
        <w:t>,</w:t>
      </w:r>
      <w:r w:rsidRPr="00312BC6">
        <w:rPr>
          <w:color w:val="000000"/>
          <w:sz w:val="21"/>
          <w:szCs w:val="21"/>
        </w:rPr>
        <w:t xml:space="preserve"> Застройщик обязуется передать Объект долевого строительства Участнику долевого строительства в течение 12 (двенадцати) месяцев, а именно </w:t>
      </w:r>
      <w:r w:rsidRPr="00312BC6">
        <w:rPr>
          <w:b/>
          <w:color w:val="000000"/>
          <w:sz w:val="21"/>
          <w:szCs w:val="21"/>
        </w:rPr>
        <w:t>не позднее</w:t>
      </w:r>
      <w:r w:rsidRPr="00312BC6">
        <w:rPr>
          <w:color w:val="000000"/>
          <w:sz w:val="21"/>
          <w:szCs w:val="21"/>
        </w:rPr>
        <w:t xml:space="preserve"> </w:t>
      </w:r>
      <w:r w:rsidRPr="00312BC6">
        <w:rPr>
          <w:b/>
          <w:color w:val="000000"/>
          <w:sz w:val="21"/>
          <w:szCs w:val="21"/>
        </w:rPr>
        <w:t>31.</w:t>
      </w:r>
      <w:r w:rsidR="001111CB">
        <w:rPr>
          <w:b/>
          <w:color w:val="000000"/>
          <w:sz w:val="21"/>
          <w:szCs w:val="21"/>
        </w:rPr>
        <w:t>10</w:t>
      </w:r>
      <w:r w:rsidRPr="00312BC6">
        <w:rPr>
          <w:b/>
          <w:color w:val="000000"/>
          <w:sz w:val="21"/>
          <w:szCs w:val="21"/>
        </w:rPr>
        <w:t>.2026.</w:t>
      </w:r>
      <w:r w:rsidRPr="00312BC6">
        <w:rPr>
          <w:color w:val="000000"/>
          <w:sz w:val="21"/>
          <w:szCs w:val="21"/>
        </w:rPr>
        <w:t xml:space="preserve"> При этом допускается досрочное исполнение Застройщиком обязательства по передаче Объекта долевого строительства.</w:t>
      </w:r>
    </w:p>
    <w:p w14:paraId="2370B9AB"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lastRenderedPageBreak/>
        <w:t>3.6.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368FA419" w14:textId="77777777" w:rsidR="00362B4B" w:rsidRPr="00312BC6" w:rsidRDefault="00362B4B">
      <w:pPr>
        <w:pBdr>
          <w:top w:val="nil"/>
          <w:left w:val="nil"/>
          <w:bottom w:val="nil"/>
          <w:right w:val="nil"/>
          <w:between w:val="nil"/>
        </w:pBdr>
        <w:ind w:firstLine="540"/>
        <w:jc w:val="both"/>
        <w:rPr>
          <w:color w:val="000000"/>
          <w:sz w:val="21"/>
          <w:szCs w:val="21"/>
        </w:rPr>
      </w:pPr>
    </w:p>
    <w:tbl>
      <w:tblPr>
        <w:tblStyle w:val="a6"/>
        <w:tblW w:w="1091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6379"/>
      </w:tblGrid>
      <w:tr w:rsidR="00D14410" w:rsidRPr="00312BC6" w14:paraId="53066864" w14:textId="77777777" w:rsidTr="00FB2F55">
        <w:tc>
          <w:tcPr>
            <w:tcW w:w="10916" w:type="dxa"/>
            <w:gridSpan w:val="2"/>
          </w:tcPr>
          <w:p w14:paraId="637322AE"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Основные характеристики многоквартирного жилого дома</w:t>
            </w:r>
          </w:p>
        </w:tc>
      </w:tr>
      <w:tr w:rsidR="00D14410" w:rsidRPr="00312BC6" w14:paraId="442D3116" w14:textId="77777777" w:rsidTr="00FB2F55">
        <w:tc>
          <w:tcPr>
            <w:tcW w:w="4537" w:type="dxa"/>
          </w:tcPr>
          <w:p w14:paraId="37DFB5D8"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Общая площадь многоквартирного дома:</w:t>
            </w:r>
          </w:p>
        </w:tc>
        <w:tc>
          <w:tcPr>
            <w:tcW w:w="6379" w:type="dxa"/>
          </w:tcPr>
          <w:p w14:paraId="1C50006E" w14:textId="77777777" w:rsidR="00D14410" w:rsidRPr="00312BC6" w:rsidRDefault="00D14410" w:rsidP="00FB2F55">
            <w:pPr>
              <w:pBdr>
                <w:top w:val="nil"/>
                <w:left w:val="nil"/>
                <w:bottom w:val="nil"/>
                <w:right w:val="nil"/>
                <w:between w:val="nil"/>
              </w:pBdr>
              <w:rPr>
                <w:color w:val="000000"/>
                <w:sz w:val="21"/>
                <w:szCs w:val="21"/>
              </w:rPr>
            </w:pPr>
            <w:r>
              <w:rPr>
                <w:color w:val="000000"/>
                <w:sz w:val="21"/>
                <w:szCs w:val="21"/>
              </w:rPr>
              <w:t>56</w:t>
            </w:r>
            <w:r w:rsidRPr="00312BC6">
              <w:rPr>
                <w:color w:val="000000"/>
                <w:sz w:val="21"/>
                <w:szCs w:val="21"/>
              </w:rPr>
              <w:t> </w:t>
            </w:r>
            <w:r>
              <w:rPr>
                <w:color w:val="000000"/>
                <w:sz w:val="21"/>
                <w:szCs w:val="21"/>
              </w:rPr>
              <w:t>853</w:t>
            </w:r>
            <w:r w:rsidRPr="00312BC6">
              <w:rPr>
                <w:color w:val="000000"/>
                <w:sz w:val="21"/>
                <w:szCs w:val="21"/>
              </w:rPr>
              <w:t>,</w:t>
            </w:r>
            <w:r>
              <w:rPr>
                <w:color w:val="000000"/>
                <w:sz w:val="21"/>
                <w:szCs w:val="21"/>
              </w:rPr>
              <w:t>67</w:t>
            </w:r>
            <w:r w:rsidRPr="00312BC6">
              <w:rPr>
                <w:color w:val="000000"/>
                <w:sz w:val="21"/>
                <w:szCs w:val="21"/>
              </w:rPr>
              <w:t xml:space="preserve"> кв. м.</w:t>
            </w:r>
          </w:p>
        </w:tc>
      </w:tr>
      <w:tr w:rsidR="00D14410" w:rsidRPr="00312BC6" w14:paraId="19FD8D40" w14:textId="77777777" w:rsidTr="00FB2F55">
        <w:tc>
          <w:tcPr>
            <w:tcW w:w="4537" w:type="dxa"/>
          </w:tcPr>
          <w:p w14:paraId="14C0EA84"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Этажность:</w:t>
            </w:r>
          </w:p>
        </w:tc>
        <w:tc>
          <w:tcPr>
            <w:tcW w:w="6379" w:type="dxa"/>
          </w:tcPr>
          <w:p w14:paraId="47F19568"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количество этажей (шт.)</w:t>
            </w:r>
            <w:r>
              <w:rPr>
                <w:color w:val="000000"/>
                <w:sz w:val="21"/>
                <w:szCs w:val="21"/>
              </w:rPr>
              <w:t xml:space="preserve"> </w:t>
            </w:r>
            <w:r w:rsidRPr="00312BC6">
              <w:rPr>
                <w:color w:val="000000"/>
                <w:sz w:val="21"/>
                <w:szCs w:val="21"/>
              </w:rPr>
              <w:t xml:space="preserve">- </w:t>
            </w:r>
            <w:r>
              <w:rPr>
                <w:color w:val="000000"/>
                <w:sz w:val="21"/>
                <w:szCs w:val="21"/>
              </w:rPr>
              <w:t>16/10</w:t>
            </w:r>
            <w:r w:rsidRPr="00312BC6">
              <w:rPr>
                <w:color w:val="000000"/>
                <w:sz w:val="21"/>
                <w:szCs w:val="21"/>
              </w:rPr>
              <w:t>, количество подземных этажей (шт.) - 1</w:t>
            </w:r>
          </w:p>
        </w:tc>
      </w:tr>
      <w:tr w:rsidR="00D14410" w:rsidRPr="00312BC6" w14:paraId="03C02D96" w14:textId="77777777" w:rsidTr="00FB2F55">
        <w:tc>
          <w:tcPr>
            <w:tcW w:w="4537" w:type="dxa"/>
          </w:tcPr>
          <w:p w14:paraId="2F209B41"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Конструктив:</w:t>
            </w:r>
          </w:p>
        </w:tc>
        <w:tc>
          <w:tcPr>
            <w:tcW w:w="6379" w:type="dxa"/>
          </w:tcPr>
          <w:p w14:paraId="10F0DFA3" w14:textId="5F7927A1" w:rsidR="00D14410" w:rsidRPr="00312BC6" w:rsidRDefault="00D14410" w:rsidP="000322BE">
            <w:pPr>
              <w:pBdr>
                <w:top w:val="nil"/>
                <w:left w:val="nil"/>
                <w:bottom w:val="nil"/>
                <w:right w:val="nil"/>
                <w:between w:val="nil"/>
              </w:pBdr>
              <w:rPr>
                <w:color w:val="000000"/>
                <w:sz w:val="21"/>
                <w:szCs w:val="21"/>
              </w:rPr>
            </w:pPr>
            <w:r w:rsidRPr="00312BC6">
              <w:rPr>
                <w:color w:val="000000"/>
                <w:sz w:val="21"/>
                <w:szCs w:val="21"/>
              </w:rPr>
              <w:t>железобетонные стены, предполагаемый тип фундамента – плитный</w:t>
            </w:r>
            <w:r w:rsidRPr="00281907">
              <w:rPr>
                <w:color w:val="000000"/>
                <w:spacing w:val="-2"/>
                <w:sz w:val="21"/>
                <w:szCs w:val="21"/>
              </w:rPr>
              <w:t>, предполагаемая глубина заложения фундамента – 5,0 м,</w:t>
            </w:r>
            <w:r w:rsidRPr="00281907">
              <w:rPr>
                <w:color w:val="000000"/>
                <w:spacing w:val="-2"/>
                <w:sz w:val="21"/>
                <w:szCs w:val="21"/>
              </w:rPr>
              <w:br/>
            </w:r>
            <w:r w:rsidRPr="00312BC6">
              <w:rPr>
                <w:color w:val="000000"/>
                <w:sz w:val="21"/>
                <w:szCs w:val="21"/>
              </w:rPr>
              <w:t>предполагаемая нагрузка на основание – 450 кН/м2, величина сжимаемой толщи – до 20,0 м</w:t>
            </w:r>
          </w:p>
        </w:tc>
      </w:tr>
      <w:tr w:rsidR="00D14410" w:rsidRPr="00312BC6" w14:paraId="6F0C90E5" w14:textId="77777777" w:rsidTr="00FB2F55">
        <w:tc>
          <w:tcPr>
            <w:tcW w:w="4537" w:type="dxa"/>
          </w:tcPr>
          <w:p w14:paraId="7EA17DE6"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Класс теплоэнергетической эффективности:</w:t>
            </w:r>
          </w:p>
        </w:tc>
        <w:tc>
          <w:tcPr>
            <w:tcW w:w="6379" w:type="dxa"/>
          </w:tcPr>
          <w:p w14:paraId="1467D96B"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«А»- очень высокий</w:t>
            </w:r>
          </w:p>
        </w:tc>
      </w:tr>
      <w:tr w:rsidR="00D14410" w:rsidRPr="00312BC6" w14:paraId="378AB91F" w14:textId="77777777" w:rsidTr="00FB2F55">
        <w:tc>
          <w:tcPr>
            <w:tcW w:w="4537" w:type="dxa"/>
          </w:tcPr>
          <w:p w14:paraId="501F95C7"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Сейсмостойкость:</w:t>
            </w:r>
          </w:p>
        </w:tc>
        <w:tc>
          <w:tcPr>
            <w:tcW w:w="6379" w:type="dxa"/>
          </w:tcPr>
          <w:p w14:paraId="66C1E568"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7 баллов</w:t>
            </w:r>
          </w:p>
        </w:tc>
      </w:tr>
      <w:tr w:rsidR="00D14410" w:rsidRPr="00312BC6" w14:paraId="01F4832C" w14:textId="77777777" w:rsidTr="00FB2F55">
        <w:tc>
          <w:tcPr>
            <w:tcW w:w="4537" w:type="dxa"/>
          </w:tcPr>
          <w:p w14:paraId="5FECBB24"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Материал наружных стен:</w:t>
            </w:r>
          </w:p>
        </w:tc>
        <w:tc>
          <w:tcPr>
            <w:tcW w:w="6379" w:type="dxa"/>
          </w:tcPr>
          <w:p w14:paraId="17D44EF7"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 xml:space="preserve">Наружная отделка фасадов состоит из </w:t>
            </w:r>
            <w:r>
              <w:rPr>
                <w:color w:val="000000"/>
                <w:sz w:val="21"/>
                <w:szCs w:val="21"/>
              </w:rPr>
              <w:t>газобетонных блоков, облицованных навесным вентилируемым фасадом</w:t>
            </w:r>
            <w:r w:rsidRPr="00312BC6">
              <w:rPr>
                <w:color w:val="000000"/>
                <w:sz w:val="21"/>
                <w:szCs w:val="21"/>
              </w:rPr>
              <w:t>;</w:t>
            </w:r>
          </w:p>
          <w:p w14:paraId="46E60903"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На фасаде установлены корзины для расположения наружных блоков сплит-систем.</w:t>
            </w:r>
          </w:p>
        </w:tc>
      </w:tr>
      <w:tr w:rsidR="00D14410" w:rsidRPr="00312BC6" w14:paraId="5766644E" w14:textId="77777777" w:rsidTr="00FB2F55">
        <w:tc>
          <w:tcPr>
            <w:tcW w:w="4537" w:type="dxa"/>
          </w:tcPr>
          <w:p w14:paraId="1C58E29D"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Материал поэтажных перекрытий:</w:t>
            </w:r>
          </w:p>
        </w:tc>
        <w:tc>
          <w:tcPr>
            <w:tcW w:w="6379" w:type="dxa"/>
          </w:tcPr>
          <w:p w14:paraId="18FA5A49"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Плиты перекрытия – монолитные железобетонные;</w:t>
            </w:r>
            <w:r w:rsidRPr="00312BC6">
              <w:rPr>
                <w:color w:val="000000"/>
                <w:sz w:val="21"/>
                <w:szCs w:val="21"/>
              </w:rPr>
              <w:br/>
              <w:t>Стены – монолитные железобетонные;</w:t>
            </w:r>
            <w:r w:rsidRPr="00312BC6">
              <w:rPr>
                <w:color w:val="000000"/>
                <w:sz w:val="21"/>
                <w:szCs w:val="21"/>
              </w:rPr>
              <w:br/>
              <w:t>Лестницы – монолитные железобетонные.</w:t>
            </w:r>
          </w:p>
        </w:tc>
      </w:tr>
      <w:tr w:rsidR="00D14410" w:rsidRPr="00312BC6" w14:paraId="6D755634" w14:textId="77777777" w:rsidTr="00FB2F55">
        <w:tc>
          <w:tcPr>
            <w:tcW w:w="10916" w:type="dxa"/>
            <w:gridSpan w:val="2"/>
          </w:tcPr>
          <w:p w14:paraId="0E22F09C"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 xml:space="preserve">Основные характеристики </w:t>
            </w:r>
            <w:r w:rsidRPr="00312BC6">
              <w:rPr>
                <w:b/>
                <w:color w:val="000000"/>
                <w:sz w:val="21"/>
                <w:szCs w:val="21"/>
              </w:rPr>
              <w:t>Объекта долевого строительства</w:t>
            </w:r>
            <w:r w:rsidRPr="00312BC6">
              <w:rPr>
                <w:color w:val="000000"/>
                <w:sz w:val="21"/>
                <w:szCs w:val="21"/>
              </w:rPr>
              <w:t>:</w:t>
            </w:r>
          </w:p>
        </w:tc>
      </w:tr>
      <w:tr w:rsidR="00D14410" w:rsidRPr="00312BC6" w14:paraId="24E1A115" w14:textId="77777777" w:rsidTr="00FB2F55">
        <w:tc>
          <w:tcPr>
            <w:tcW w:w="4537" w:type="dxa"/>
          </w:tcPr>
          <w:p w14:paraId="4978F84F"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 xml:space="preserve">Назначение: </w:t>
            </w:r>
          </w:p>
        </w:tc>
        <w:tc>
          <w:tcPr>
            <w:tcW w:w="6379" w:type="dxa"/>
          </w:tcPr>
          <w:p w14:paraId="40DACC6F"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жилое помещение</w:t>
            </w:r>
          </w:p>
        </w:tc>
      </w:tr>
      <w:tr w:rsidR="00D14410" w:rsidRPr="00312BC6" w14:paraId="388D4C8D" w14:textId="77777777" w:rsidTr="00FB2F55">
        <w:tc>
          <w:tcPr>
            <w:tcW w:w="4537" w:type="dxa"/>
          </w:tcPr>
          <w:p w14:paraId="7EED6589"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Вид:</w:t>
            </w:r>
          </w:p>
        </w:tc>
        <w:tc>
          <w:tcPr>
            <w:tcW w:w="6379" w:type="dxa"/>
          </w:tcPr>
          <w:p w14:paraId="745D40D6"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Квартира</w:t>
            </w:r>
          </w:p>
        </w:tc>
      </w:tr>
      <w:tr w:rsidR="00D14410" w:rsidRPr="00312BC6" w14:paraId="36CA0227" w14:textId="77777777" w:rsidTr="00FB2F55">
        <w:trPr>
          <w:trHeight w:val="546"/>
        </w:trPr>
        <w:tc>
          <w:tcPr>
            <w:tcW w:w="4537" w:type="dxa"/>
          </w:tcPr>
          <w:p w14:paraId="1FBE8BF9"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Внутриквартирная отделка:</w:t>
            </w:r>
          </w:p>
        </w:tc>
        <w:tc>
          <w:tcPr>
            <w:tcW w:w="6379" w:type="dxa"/>
            <w:tcBorders>
              <w:bottom w:val="single" w:sz="4" w:space="0" w:color="000000"/>
            </w:tcBorders>
          </w:tcPr>
          <w:p w14:paraId="6C0CA59F" w14:textId="77777777" w:rsidR="00D14410" w:rsidRPr="00312BC6" w:rsidRDefault="00D14410" w:rsidP="00FB2F55">
            <w:pPr>
              <w:pBdr>
                <w:top w:val="nil"/>
                <w:left w:val="nil"/>
                <w:bottom w:val="nil"/>
                <w:right w:val="nil"/>
                <w:between w:val="nil"/>
              </w:pBdr>
              <w:jc w:val="both"/>
              <w:rPr>
                <w:color w:val="000000"/>
                <w:sz w:val="21"/>
                <w:szCs w:val="21"/>
              </w:rPr>
            </w:pPr>
            <w:r w:rsidRPr="00312BC6">
              <w:rPr>
                <w:color w:val="000000"/>
                <w:sz w:val="21"/>
                <w:szCs w:val="21"/>
              </w:rPr>
              <w:t>Потолки-монолитные перекрытия, без отделки;</w:t>
            </w:r>
          </w:p>
          <w:p w14:paraId="3C3AC09E" w14:textId="77777777" w:rsidR="00D14410" w:rsidRPr="00312BC6" w:rsidRDefault="00D14410" w:rsidP="00FB2F55">
            <w:pPr>
              <w:pBdr>
                <w:top w:val="nil"/>
                <w:left w:val="nil"/>
                <w:bottom w:val="nil"/>
                <w:right w:val="nil"/>
                <w:between w:val="nil"/>
              </w:pBdr>
              <w:jc w:val="both"/>
              <w:rPr>
                <w:color w:val="000000"/>
                <w:sz w:val="21"/>
                <w:szCs w:val="21"/>
              </w:rPr>
            </w:pPr>
            <w:r w:rsidRPr="00312BC6">
              <w:rPr>
                <w:color w:val="000000"/>
                <w:sz w:val="21"/>
                <w:szCs w:val="21"/>
              </w:rPr>
              <w:t xml:space="preserve">Перегородки из газобетонных блоков; </w:t>
            </w:r>
          </w:p>
          <w:p w14:paraId="34FC50FB" w14:textId="77777777" w:rsidR="00D14410" w:rsidRPr="00312BC6" w:rsidRDefault="00D14410" w:rsidP="00FB2F55">
            <w:pPr>
              <w:pBdr>
                <w:top w:val="nil"/>
                <w:left w:val="nil"/>
                <w:bottom w:val="nil"/>
                <w:right w:val="nil"/>
                <w:between w:val="nil"/>
              </w:pBdr>
              <w:jc w:val="both"/>
              <w:rPr>
                <w:color w:val="000000"/>
                <w:sz w:val="21"/>
                <w:szCs w:val="21"/>
              </w:rPr>
            </w:pPr>
            <w:r w:rsidRPr="00312BC6">
              <w:rPr>
                <w:color w:val="000000"/>
                <w:sz w:val="21"/>
                <w:szCs w:val="21"/>
              </w:rPr>
              <w:t>Стены из монолитного железобетона;</w:t>
            </w:r>
          </w:p>
          <w:p w14:paraId="4EBB7005" w14:textId="77777777" w:rsidR="00D14410" w:rsidRPr="00312BC6" w:rsidRDefault="00D14410" w:rsidP="00FB2F55">
            <w:pPr>
              <w:pBdr>
                <w:top w:val="nil"/>
                <w:left w:val="nil"/>
                <w:bottom w:val="nil"/>
                <w:right w:val="nil"/>
                <w:between w:val="nil"/>
              </w:pBdr>
              <w:jc w:val="both"/>
              <w:rPr>
                <w:color w:val="000000"/>
                <w:sz w:val="21"/>
                <w:szCs w:val="21"/>
              </w:rPr>
            </w:pPr>
            <w:r w:rsidRPr="00312BC6">
              <w:rPr>
                <w:color w:val="000000"/>
                <w:sz w:val="21"/>
                <w:szCs w:val="21"/>
              </w:rPr>
              <w:t>Стены и перегородки – штукатурка гипсовым составом;</w:t>
            </w:r>
          </w:p>
          <w:p w14:paraId="07C54A8F" w14:textId="77777777" w:rsidR="00D14410" w:rsidRPr="00312BC6" w:rsidRDefault="00D14410" w:rsidP="00FB2F55">
            <w:pPr>
              <w:pBdr>
                <w:top w:val="nil"/>
                <w:left w:val="nil"/>
                <w:bottom w:val="nil"/>
                <w:right w:val="nil"/>
                <w:between w:val="nil"/>
              </w:pBdr>
              <w:jc w:val="both"/>
              <w:rPr>
                <w:color w:val="000000"/>
                <w:sz w:val="21"/>
                <w:szCs w:val="21"/>
              </w:rPr>
            </w:pPr>
            <w:r w:rsidRPr="00312BC6">
              <w:rPr>
                <w:color w:val="000000"/>
                <w:sz w:val="21"/>
                <w:szCs w:val="21"/>
              </w:rPr>
              <w:t>Полы- стяжка.</w:t>
            </w:r>
          </w:p>
        </w:tc>
      </w:tr>
      <w:tr w:rsidR="00D14410" w:rsidRPr="00312BC6" w14:paraId="71922148" w14:textId="77777777" w:rsidTr="00FB2F55">
        <w:tc>
          <w:tcPr>
            <w:tcW w:w="4537" w:type="dxa"/>
          </w:tcPr>
          <w:p w14:paraId="7EC16077"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Окна, балконные двери, балконы/лоджии:</w:t>
            </w:r>
          </w:p>
        </w:tc>
        <w:tc>
          <w:tcPr>
            <w:tcW w:w="6379" w:type="dxa"/>
          </w:tcPr>
          <w:p w14:paraId="5B9EAE50"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Металлопластиковые, с однокамерным стеклопакетом;</w:t>
            </w:r>
          </w:p>
        </w:tc>
      </w:tr>
      <w:tr w:rsidR="00D14410" w:rsidRPr="00312BC6" w14:paraId="1F9BEB02" w14:textId="77777777" w:rsidTr="00FB2F55">
        <w:tc>
          <w:tcPr>
            <w:tcW w:w="4537" w:type="dxa"/>
          </w:tcPr>
          <w:p w14:paraId="0E13A86B"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Входная дверь:</w:t>
            </w:r>
          </w:p>
        </w:tc>
        <w:tc>
          <w:tcPr>
            <w:tcW w:w="6379" w:type="dxa"/>
          </w:tcPr>
          <w:p w14:paraId="2330BBA8"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Металлическая;</w:t>
            </w:r>
          </w:p>
        </w:tc>
      </w:tr>
      <w:tr w:rsidR="00D14410" w:rsidRPr="00312BC6" w14:paraId="08E2D38F" w14:textId="77777777" w:rsidTr="00FB2F55">
        <w:tc>
          <w:tcPr>
            <w:tcW w:w="4537" w:type="dxa"/>
          </w:tcPr>
          <w:p w14:paraId="3B937070"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Канализация:</w:t>
            </w:r>
          </w:p>
        </w:tc>
        <w:tc>
          <w:tcPr>
            <w:tcW w:w="6379" w:type="dxa"/>
          </w:tcPr>
          <w:p w14:paraId="224D41D2" w14:textId="77777777" w:rsidR="00D14410" w:rsidRPr="00312BC6" w:rsidRDefault="00D14410" w:rsidP="00FB2F55">
            <w:pPr>
              <w:pBdr>
                <w:top w:val="nil"/>
                <w:left w:val="nil"/>
                <w:bottom w:val="nil"/>
                <w:right w:val="nil"/>
                <w:between w:val="nil"/>
              </w:pBdr>
              <w:jc w:val="both"/>
              <w:rPr>
                <w:color w:val="000000"/>
                <w:sz w:val="21"/>
                <w:szCs w:val="21"/>
              </w:rPr>
            </w:pPr>
            <w:r w:rsidRPr="00312BC6">
              <w:rPr>
                <w:color w:val="000000"/>
                <w:sz w:val="21"/>
                <w:szCs w:val="21"/>
              </w:rPr>
              <w:t>Точка подключения к стояку системы канализации, с заглушкой, без разводки. Без устройства сантехнических приборов.</w:t>
            </w:r>
          </w:p>
        </w:tc>
      </w:tr>
      <w:tr w:rsidR="00D14410" w:rsidRPr="00312BC6" w14:paraId="33ED64A1" w14:textId="77777777" w:rsidTr="00FB2F55">
        <w:tc>
          <w:tcPr>
            <w:tcW w:w="4537" w:type="dxa"/>
          </w:tcPr>
          <w:p w14:paraId="00DAC642"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Водоснабжение:</w:t>
            </w:r>
          </w:p>
        </w:tc>
        <w:tc>
          <w:tcPr>
            <w:tcW w:w="6379" w:type="dxa"/>
          </w:tcPr>
          <w:p w14:paraId="63F47305"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Точка подключения к стоякам водоснабжения</w:t>
            </w:r>
            <w:r>
              <w:rPr>
                <w:color w:val="000000"/>
                <w:sz w:val="21"/>
                <w:szCs w:val="21"/>
              </w:rPr>
              <w:t xml:space="preserve"> в квартире без разводки,</w:t>
            </w:r>
            <w:r w:rsidRPr="00312BC6">
              <w:rPr>
                <w:color w:val="000000"/>
                <w:sz w:val="21"/>
                <w:szCs w:val="21"/>
              </w:rPr>
              <w:t xml:space="preserve"> с установкой счетчиков воды</w:t>
            </w:r>
            <w:r>
              <w:rPr>
                <w:color w:val="000000"/>
                <w:sz w:val="21"/>
                <w:szCs w:val="21"/>
              </w:rPr>
              <w:t xml:space="preserve"> (в поэтажных щитах)</w:t>
            </w:r>
            <w:r w:rsidRPr="00312BC6">
              <w:rPr>
                <w:color w:val="000000"/>
                <w:sz w:val="21"/>
                <w:szCs w:val="21"/>
              </w:rPr>
              <w:t>. Без устройства сантехнических приборов.</w:t>
            </w:r>
          </w:p>
        </w:tc>
      </w:tr>
      <w:tr w:rsidR="00D14410" w:rsidRPr="00312BC6" w14:paraId="6EAD42E6" w14:textId="77777777" w:rsidTr="00FB2F55">
        <w:tc>
          <w:tcPr>
            <w:tcW w:w="4537" w:type="dxa"/>
          </w:tcPr>
          <w:p w14:paraId="353A4350"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Электроснабжение:</w:t>
            </w:r>
          </w:p>
        </w:tc>
        <w:tc>
          <w:tcPr>
            <w:tcW w:w="6379" w:type="dxa"/>
          </w:tcPr>
          <w:p w14:paraId="17353134"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 xml:space="preserve">Устанавливаются поэтажные щиты с устройством поквартирного учета (счетчиками) электроэнергии; </w:t>
            </w:r>
            <w:r>
              <w:rPr>
                <w:color w:val="000000"/>
                <w:sz w:val="21"/>
                <w:szCs w:val="21"/>
              </w:rPr>
              <w:t>без электропроводки,</w:t>
            </w:r>
            <w:r w:rsidRPr="00312BC6">
              <w:rPr>
                <w:color w:val="000000"/>
                <w:sz w:val="21"/>
                <w:szCs w:val="21"/>
              </w:rPr>
              <w:t xml:space="preserve"> </w:t>
            </w:r>
            <w:r>
              <w:rPr>
                <w:color w:val="000000"/>
                <w:sz w:val="21"/>
                <w:szCs w:val="21"/>
              </w:rPr>
              <w:t>б</w:t>
            </w:r>
            <w:r w:rsidRPr="00312BC6">
              <w:rPr>
                <w:color w:val="000000"/>
                <w:sz w:val="21"/>
                <w:szCs w:val="21"/>
              </w:rPr>
              <w:t>ез установки розеток и выключателей. Электрические приборы не предусмотрены.</w:t>
            </w:r>
          </w:p>
        </w:tc>
      </w:tr>
      <w:tr w:rsidR="00D14410" w:rsidRPr="00312BC6" w14:paraId="743E9D64" w14:textId="77777777" w:rsidTr="00FB2F55">
        <w:tc>
          <w:tcPr>
            <w:tcW w:w="4537" w:type="dxa"/>
          </w:tcPr>
          <w:p w14:paraId="07EC5570"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Отопление:</w:t>
            </w:r>
          </w:p>
        </w:tc>
        <w:tc>
          <w:tcPr>
            <w:tcW w:w="6379" w:type="dxa"/>
          </w:tcPr>
          <w:p w14:paraId="1096621D"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Устанавливаются поэтажные щиты с устройством поквартирного учета (счетчиками) теплоснабжения; в квартире производится скрытая прокладка трубопроводов теплоснабжения с установкой радиаторов.</w:t>
            </w:r>
          </w:p>
        </w:tc>
      </w:tr>
      <w:tr w:rsidR="00D14410" w:rsidRPr="00312BC6" w14:paraId="0A4CAA37" w14:textId="77777777" w:rsidTr="00FB2F55">
        <w:tc>
          <w:tcPr>
            <w:tcW w:w="4537" w:type="dxa"/>
          </w:tcPr>
          <w:p w14:paraId="212901A3"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Вентиляция:</w:t>
            </w:r>
          </w:p>
        </w:tc>
        <w:tc>
          <w:tcPr>
            <w:tcW w:w="6379" w:type="dxa"/>
          </w:tcPr>
          <w:p w14:paraId="3D308AE1"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Естественная</w:t>
            </w:r>
          </w:p>
        </w:tc>
      </w:tr>
      <w:tr w:rsidR="00D14410" w:rsidRPr="00312BC6" w14:paraId="4CB13425" w14:textId="77777777" w:rsidTr="00FB2F55">
        <w:tc>
          <w:tcPr>
            <w:tcW w:w="4537" w:type="dxa"/>
          </w:tcPr>
          <w:p w14:paraId="3A2AB69B"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Внутриквартирные двери:</w:t>
            </w:r>
          </w:p>
        </w:tc>
        <w:tc>
          <w:tcPr>
            <w:tcW w:w="6379" w:type="dxa"/>
          </w:tcPr>
          <w:p w14:paraId="13AC1BBF"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Не устанавливаются.</w:t>
            </w:r>
          </w:p>
        </w:tc>
      </w:tr>
      <w:tr w:rsidR="00D14410" w:rsidRPr="00312BC6" w14:paraId="21FAFE65" w14:textId="77777777" w:rsidTr="00FB2F55">
        <w:tc>
          <w:tcPr>
            <w:tcW w:w="4537" w:type="dxa"/>
          </w:tcPr>
          <w:p w14:paraId="452A4D67"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Система контроля доступа (домофон)</w:t>
            </w:r>
          </w:p>
        </w:tc>
        <w:tc>
          <w:tcPr>
            <w:tcW w:w="6379" w:type="dxa"/>
          </w:tcPr>
          <w:p w14:paraId="02E839B8" w14:textId="77777777" w:rsidR="00D14410" w:rsidRPr="00312BC6" w:rsidRDefault="00D14410" w:rsidP="00FB2F55">
            <w:pPr>
              <w:pBdr>
                <w:top w:val="nil"/>
                <w:left w:val="nil"/>
                <w:bottom w:val="nil"/>
                <w:right w:val="nil"/>
                <w:between w:val="nil"/>
              </w:pBdr>
              <w:rPr>
                <w:color w:val="FF0000"/>
                <w:sz w:val="21"/>
                <w:szCs w:val="21"/>
              </w:rPr>
            </w:pPr>
            <w:r w:rsidRPr="00312BC6">
              <w:rPr>
                <w:color w:val="000000"/>
                <w:sz w:val="21"/>
                <w:szCs w:val="21"/>
              </w:rPr>
              <w:t>Точка подключения на этаже. В квартиру заведена трубка для прокладки слаботочных сетей.</w:t>
            </w:r>
          </w:p>
        </w:tc>
      </w:tr>
      <w:tr w:rsidR="00D14410" w:rsidRPr="00312BC6" w14:paraId="1BAD84D1" w14:textId="77777777" w:rsidTr="00FB2F55">
        <w:tc>
          <w:tcPr>
            <w:tcW w:w="4537" w:type="dxa"/>
          </w:tcPr>
          <w:p w14:paraId="34FE2529"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Телевидение:</w:t>
            </w:r>
          </w:p>
        </w:tc>
        <w:tc>
          <w:tcPr>
            <w:tcW w:w="6379" w:type="dxa"/>
          </w:tcPr>
          <w:p w14:paraId="14E476C8" w14:textId="77777777" w:rsidR="00D14410" w:rsidRPr="00312BC6" w:rsidRDefault="00D14410" w:rsidP="00FB2F55">
            <w:pPr>
              <w:pBdr>
                <w:top w:val="nil"/>
                <w:left w:val="nil"/>
                <w:bottom w:val="nil"/>
                <w:right w:val="nil"/>
                <w:between w:val="nil"/>
              </w:pBdr>
              <w:rPr>
                <w:color w:val="000000"/>
                <w:sz w:val="21"/>
                <w:szCs w:val="21"/>
              </w:rPr>
            </w:pPr>
            <w:r w:rsidRPr="00312BC6">
              <w:rPr>
                <w:color w:val="000000"/>
                <w:sz w:val="21"/>
                <w:szCs w:val="21"/>
              </w:rPr>
              <w:t>Точка подключения на этаже.</w:t>
            </w:r>
          </w:p>
        </w:tc>
      </w:tr>
    </w:tbl>
    <w:p w14:paraId="1E0F0DD3" w14:textId="77777777" w:rsidR="0056452E" w:rsidRDefault="0056452E" w:rsidP="0056452E">
      <w:pPr>
        <w:widowControl w:val="0"/>
        <w:pBdr>
          <w:top w:val="nil"/>
          <w:left w:val="nil"/>
          <w:bottom w:val="nil"/>
          <w:right w:val="nil"/>
          <w:between w:val="nil"/>
        </w:pBdr>
        <w:tabs>
          <w:tab w:val="left" w:pos="1014"/>
        </w:tabs>
        <w:ind w:left="567"/>
        <w:jc w:val="both"/>
        <w:rPr>
          <w:color w:val="000000"/>
          <w:sz w:val="21"/>
          <w:szCs w:val="21"/>
        </w:rPr>
      </w:pPr>
    </w:p>
    <w:p w14:paraId="42920DC0" w14:textId="77777777" w:rsidR="00362B4B" w:rsidRPr="00312BC6" w:rsidRDefault="009A27EE">
      <w:pPr>
        <w:widowControl w:val="0"/>
        <w:numPr>
          <w:ilvl w:val="1"/>
          <w:numId w:val="1"/>
        </w:numPr>
        <w:pBdr>
          <w:top w:val="nil"/>
          <w:left w:val="nil"/>
          <w:bottom w:val="nil"/>
          <w:right w:val="nil"/>
          <w:between w:val="nil"/>
        </w:pBdr>
        <w:tabs>
          <w:tab w:val="left" w:pos="1014"/>
        </w:tabs>
        <w:ind w:left="0" w:firstLine="567"/>
        <w:jc w:val="both"/>
        <w:rPr>
          <w:color w:val="000000"/>
          <w:sz w:val="21"/>
          <w:szCs w:val="21"/>
        </w:rPr>
      </w:pPr>
      <w:r w:rsidRPr="00312BC6">
        <w:rPr>
          <w:color w:val="000000"/>
          <w:sz w:val="21"/>
          <w:szCs w:val="21"/>
        </w:rPr>
        <w:t>Принимая участие в инвестировании проектирования, строительства и ввода в эксплуатацию Объекта недвижимости в порядке и объеме, предусмотренном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 недвижимости</w:t>
      </w:r>
      <w:r w:rsidRPr="00312BC6">
        <w:rPr>
          <w:b/>
          <w:color w:val="000000"/>
          <w:sz w:val="21"/>
          <w:szCs w:val="21"/>
        </w:rPr>
        <w:t xml:space="preserve"> </w:t>
      </w:r>
      <w:r w:rsidRPr="00312BC6">
        <w:rPr>
          <w:color w:val="000000"/>
          <w:sz w:val="21"/>
          <w:szCs w:val="21"/>
        </w:rPr>
        <w:t>в размере, пропорциональном размеру общей площади Объекта, с момента государственной регистрации права собственности Участника на Объект уполномоченным органом.</w:t>
      </w:r>
    </w:p>
    <w:p w14:paraId="78265E21" w14:textId="77777777" w:rsidR="00362B4B" w:rsidRPr="00312BC6" w:rsidRDefault="009A27EE">
      <w:pPr>
        <w:widowControl w:val="0"/>
        <w:pBdr>
          <w:top w:val="nil"/>
          <w:left w:val="nil"/>
          <w:bottom w:val="nil"/>
          <w:right w:val="nil"/>
          <w:between w:val="nil"/>
        </w:pBdr>
        <w:ind w:firstLine="660"/>
        <w:jc w:val="both"/>
        <w:rPr>
          <w:color w:val="000000"/>
          <w:sz w:val="21"/>
          <w:szCs w:val="21"/>
        </w:rPr>
      </w:pPr>
      <w:r w:rsidRPr="00312BC6">
        <w:rPr>
          <w:color w:val="000000"/>
          <w:sz w:val="21"/>
          <w:szCs w:val="21"/>
        </w:rPr>
        <w:t>В соответствии с настоящим Договором Участник долевого строительства не осуществляет финансирование строительства помещений, не входящих в состав общего имущества Объекта недвижимости, определяемых по результатам проведенной технической инвентаризации Объекта недвижимости (в том числе, нежилых помещений, машино-мест в Объекте недвижимости) и не приобретает прав на указанные помещения и/или доли в них. Все права на нежилые помещения, не являющиеся Объектом долевого строительства и не входящие в состав общего имущества Объекта долевого строительства (в том числе, нежилые помещения, машино-места в Объекте недвижимости), принадлежат Застройщику, который вправе распоряжаться ими по своему усмотрению без согласия Участника долевого строительства.</w:t>
      </w:r>
    </w:p>
    <w:p w14:paraId="72F620F4" w14:textId="77777777" w:rsidR="00362B4B" w:rsidRPr="00312BC6" w:rsidRDefault="009A27EE">
      <w:pPr>
        <w:widowControl w:val="0"/>
        <w:numPr>
          <w:ilvl w:val="1"/>
          <w:numId w:val="1"/>
        </w:numPr>
        <w:pBdr>
          <w:top w:val="nil"/>
          <w:left w:val="nil"/>
          <w:bottom w:val="nil"/>
          <w:right w:val="nil"/>
          <w:between w:val="nil"/>
        </w:pBdr>
        <w:tabs>
          <w:tab w:val="left" w:pos="993"/>
        </w:tabs>
        <w:ind w:left="0" w:firstLine="567"/>
        <w:jc w:val="both"/>
        <w:rPr>
          <w:color w:val="000000"/>
          <w:sz w:val="21"/>
          <w:szCs w:val="21"/>
        </w:rPr>
      </w:pPr>
      <w:r w:rsidRPr="00312BC6">
        <w:rPr>
          <w:color w:val="000000"/>
          <w:sz w:val="21"/>
          <w:szCs w:val="21"/>
        </w:rPr>
        <w:t xml:space="preserve">Право требования на получение Объекта долевого строительства и оформления его в собственность у </w:t>
      </w:r>
      <w:r w:rsidRPr="00312BC6">
        <w:rPr>
          <w:color w:val="000000"/>
          <w:sz w:val="21"/>
          <w:szCs w:val="21"/>
        </w:rPr>
        <w:lastRenderedPageBreak/>
        <w:t>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675B3257" w14:textId="77777777" w:rsidR="00362B4B" w:rsidRPr="00312BC6" w:rsidRDefault="00362B4B">
      <w:pPr>
        <w:pBdr>
          <w:top w:val="nil"/>
          <w:left w:val="nil"/>
          <w:bottom w:val="nil"/>
          <w:right w:val="nil"/>
          <w:between w:val="nil"/>
        </w:pBdr>
        <w:ind w:firstLine="540"/>
        <w:jc w:val="both"/>
        <w:rPr>
          <w:color w:val="000000"/>
          <w:sz w:val="21"/>
          <w:szCs w:val="21"/>
        </w:rPr>
      </w:pPr>
    </w:p>
    <w:p w14:paraId="30A71DA1" w14:textId="77777777" w:rsidR="00362B4B" w:rsidRPr="00312BC6" w:rsidRDefault="009A27EE">
      <w:pPr>
        <w:pBdr>
          <w:top w:val="nil"/>
          <w:left w:val="nil"/>
          <w:bottom w:val="nil"/>
          <w:right w:val="nil"/>
          <w:between w:val="nil"/>
        </w:pBdr>
        <w:spacing w:before="120" w:after="120"/>
        <w:ind w:firstLine="709"/>
        <w:jc w:val="center"/>
        <w:rPr>
          <w:color w:val="000000"/>
          <w:sz w:val="21"/>
          <w:szCs w:val="21"/>
        </w:rPr>
      </w:pPr>
      <w:r w:rsidRPr="00312BC6">
        <w:rPr>
          <w:b/>
          <w:color w:val="000000"/>
          <w:sz w:val="21"/>
          <w:szCs w:val="21"/>
        </w:rPr>
        <w:t>4. ЦЕНА ДОГОВОРА, СРОКИ И ПОРЯДОК ОПЛАТЫ</w:t>
      </w:r>
    </w:p>
    <w:p w14:paraId="16288428" w14:textId="34D13A87" w:rsidR="00362B4B" w:rsidRPr="00EA5C57" w:rsidRDefault="009A27EE" w:rsidP="00395D95">
      <w:pPr>
        <w:ind w:firstLine="567"/>
        <w:jc w:val="both"/>
        <w:rPr>
          <w:color w:val="282A2F"/>
          <w:sz w:val="21"/>
          <w:szCs w:val="21"/>
        </w:rPr>
      </w:pPr>
      <w:r w:rsidRPr="00312BC6">
        <w:rPr>
          <w:color w:val="000000"/>
          <w:sz w:val="21"/>
          <w:szCs w:val="21"/>
        </w:rPr>
        <w:t xml:space="preserve">4.1. Цена настоящего Договора, подлежащая уплате Участником долевого строительства, </w:t>
      </w:r>
      <w:r w:rsidR="00FD37CA">
        <w:rPr>
          <w:color w:val="000000"/>
          <w:sz w:val="21"/>
          <w:szCs w:val="21"/>
        </w:rPr>
        <w:t xml:space="preserve">на момент подписания составляет </w:t>
      </w:r>
      <w:r w:rsidR="001A0181">
        <w:rPr>
          <w:b/>
          <w:color w:val="282A2F"/>
          <w:sz w:val="21"/>
          <w:szCs w:val="21"/>
          <w:shd w:val="clear" w:color="auto" w:fill="FFFFFF"/>
        </w:rPr>
        <w:t>__________________________</w:t>
      </w:r>
      <w:r w:rsidR="00AC7452" w:rsidRPr="00EA5C57">
        <w:rPr>
          <w:b/>
          <w:color w:val="282A2F"/>
          <w:sz w:val="21"/>
          <w:szCs w:val="21"/>
          <w:shd w:val="clear" w:color="auto" w:fill="FFFFFF"/>
        </w:rPr>
        <w:t xml:space="preserve"> рублей 00 копеек</w:t>
      </w:r>
      <w:r w:rsidRPr="00EA5C57">
        <w:rPr>
          <w:color w:val="222222"/>
          <w:sz w:val="21"/>
          <w:szCs w:val="21"/>
        </w:rPr>
        <w:t>.</w:t>
      </w:r>
      <w:r w:rsidRPr="00EA5C57">
        <w:rPr>
          <w:color w:val="000000"/>
          <w:sz w:val="21"/>
          <w:szCs w:val="21"/>
        </w:rPr>
        <w:t xml:space="preserve"> </w:t>
      </w:r>
    </w:p>
    <w:p w14:paraId="2B629DC4" w14:textId="4410AE05" w:rsidR="00362B4B" w:rsidRPr="00312BC6" w:rsidRDefault="009A27EE" w:rsidP="00395D95">
      <w:pPr>
        <w:pBdr>
          <w:top w:val="nil"/>
          <w:left w:val="nil"/>
          <w:bottom w:val="nil"/>
          <w:right w:val="nil"/>
          <w:between w:val="nil"/>
        </w:pBdr>
        <w:shd w:val="clear" w:color="auto" w:fill="FFFFFF"/>
        <w:tabs>
          <w:tab w:val="left" w:pos="567"/>
        </w:tabs>
        <w:ind w:firstLine="567"/>
        <w:jc w:val="both"/>
        <w:rPr>
          <w:color w:val="000000"/>
          <w:sz w:val="21"/>
          <w:szCs w:val="21"/>
        </w:rPr>
      </w:pPr>
      <w:r w:rsidRPr="00EA5C57">
        <w:rPr>
          <w:color w:val="000000"/>
          <w:sz w:val="21"/>
          <w:szCs w:val="21"/>
        </w:rPr>
        <w:tab/>
        <w:t>Стороны договорились, что стоимость одного квадратного метра Проектной площади Объекта дол</w:t>
      </w:r>
      <w:r w:rsidR="00D14410" w:rsidRPr="00EA5C57">
        <w:rPr>
          <w:color w:val="000000"/>
          <w:sz w:val="21"/>
          <w:szCs w:val="21"/>
        </w:rPr>
        <w:t xml:space="preserve">евого строительства составляет </w:t>
      </w:r>
      <w:r w:rsidR="001A0181">
        <w:rPr>
          <w:b/>
          <w:color w:val="282A2F"/>
          <w:sz w:val="21"/>
          <w:szCs w:val="21"/>
          <w:shd w:val="clear" w:color="auto" w:fill="FFFFFF"/>
        </w:rPr>
        <w:t>__________________________</w:t>
      </w:r>
      <w:r w:rsidR="00AC7452" w:rsidRPr="00EA5C57">
        <w:rPr>
          <w:b/>
          <w:color w:val="282A2F"/>
          <w:sz w:val="21"/>
          <w:szCs w:val="21"/>
          <w:shd w:val="clear" w:color="auto" w:fill="FFFFFF"/>
        </w:rPr>
        <w:t xml:space="preserve"> рублей 00 копеек</w:t>
      </w:r>
      <w:r w:rsidRPr="00EA5C57">
        <w:rPr>
          <w:color w:val="000000"/>
          <w:sz w:val="21"/>
          <w:szCs w:val="21"/>
        </w:rPr>
        <w:t>, НДС не</w:t>
      </w:r>
      <w:r w:rsidRPr="00312BC6">
        <w:rPr>
          <w:color w:val="000000"/>
          <w:sz w:val="21"/>
          <w:szCs w:val="21"/>
        </w:rPr>
        <w:t xml:space="preserve"> облагается. </w:t>
      </w:r>
    </w:p>
    <w:p w14:paraId="014B3AA1" w14:textId="2C462781" w:rsidR="00362B4B" w:rsidRPr="00312BC6" w:rsidRDefault="009A27EE" w:rsidP="00395D95">
      <w:pPr>
        <w:pBdr>
          <w:top w:val="nil"/>
          <w:left w:val="nil"/>
          <w:bottom w:val="nil"/>
          <w:right w:val="nil"/>
          <w:between w:val="nil"/>
        </w:pBdr>
        <w:shd w:val="clear" w:color="auto" w:fill="FFFFFF"/>
        <w:ind w:firstLine="567"/>
        <w:jc w:val="both"/>
        <w:rPr>
          <w:color w:val="FF0000"/>
          <w:sz w:val="21"/>
          <w:szCs w:val="21"/>
        </w:rPr>
      </w:pPr>
      <w:r w:rsidRPr="00312BC6">
        <w:rPr>
          <w:color w:val="000000"/>
          <w:sz w:val="21"/>
          <w:szCs w:val="21"/>
        </w:rPr>
        <w:t>Цена одного квадратного метра Объекта долевого строительства, определенная в настоящем пункте, является фиксированной и изменению не подлежит</w:t>
      </w:r>
      <w:r w:rsidR="007B13C2">
        <w:rPr>
          <w:color w:val="000000"/>
          <w:sz w:val="21"/>
          <w:szCs w:val="21"/>
        </w:rPr>
        <w:t>.</w:t>
      </w:r>
    </w:p>
    <w:p w14:paraId="3E14DE79" w14:textId="77777777"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4.1.1. Цена договора рассчитана посредством умножения Проектной площади Объекта долевого строительства (с учетом площади балкона и (-или) лоджии, с примененным к ним понижающим коэффициентом 0,3/0,5 соответственно), на стоимость одного квадратного метра, указанную в п. 4.1. настоящего Договора. </w:t>
      </w:r>
    </w:p>
    <w:p w14:paraId="41A79356" w14:textId="357391AC"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В случае возникновения обстоятельств</w:t>
      </w:r>
      <w:r w:rsidR="007B13C2">
        <w:rPr>
          <w:color w:val="000000"/>
          <w:sz w:val="21"/>
          <w:szCs w:val="21"/>
        </w:rPr>
        <w:t>,</w:t>
      </w:r>
      <w:r w:rsidRPr="00312BC6">
        <w:rPr>
          <w:color w:val="000000"/>
          <w:sz w:val="21"/>
          <w:szCs w:val="21"/>
        </w:rPr>
        <w:t xml:space="preserve"> указанных в п. 4.3. настоящего Договора, окончательная цена договора рассчитывается посредством умножения Фактической площади Объекта долевого строительства на стоимость одного квадратного метра, указанную в п. 4.1. Договора. Порядок взаиморасчетов между Сторонами после расчета окончательной цены договора устанавливается п. 4.3. настоящего Договора.</w:t>
      </w:r>
    </w:p>
    <w:p w14:paraId="54CC2534" w14:textId="26F1536B"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Цена договора включает сумму денежных средств на возмещение затрат на строительство (создание) Объект долевого строительства и вознаграждение за услуги Застройщик</w:t>
      </w:r>
      <w:r w:rsidR="0046534B">
        <w:rPr>
          <w:color w:val="000000"/>
          <w:sz w:val="21"/>
          <w:szCs w:val="21"/>
        </w:rPr>
        <w:t>а</w:t>
      </w:r>
      <w:r w:rsidRPr="00312BC6">
        <w:rPr>
          <w:color w:val="000000"/>
          <w:sz w:val="21"/>
          <w:szCs w:val="21"/>
        </w:rPr>
        <w:t>, которое определяется по окончании строительства по факту передачи Объект долевого строительства Участнику долевого строительства.</w:t>
      </w:r>
    </w:p>
    <w:p w14:paraId="36BC295D" w14:textId="7C0B8756"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D81779">
        <w:rPr>
          <w:color w:val="000000"/>
          <w:sz w:val="21"/>
          <w:szCs w:val="21"/>
        </w:rPr>
        <w:t>Полученная по окончании строительства экономия остается в распоряжении Застройщика и является его вознаграждением за услуги Застройщик</w:t>
      </w:r>
      <w:r w:rsidR="0046534B" w:rsidRPr="00D81779">
        <w:rPr>
          <w:color w:val="000000"/>
          <w:sz w:val="21"/>
          <w:szCs w:val="21"/>
        </w:rPr>
        <w:t>а</w:t>
      </w:r>
      <w:r w:rsidRPr="00D81779">
        <w:rPr>
          <w:color w:val="000000"/>
          <w:sz w:val="21"/>
          <w:szCs w:val="21"/>
        </w:rPr>
        <w:t>. Экономия</w:t>
      </w:r>
      <w:r w:rsidRPr="00312BC6">
        <w:rPr>
          <w:color w:val="000000"/>
          <w:sz w:val="21"/>
          <w:szCs w:val="21"/>
        </w:rPr>
        <w:t xml:space="preserve"> определяется Застройщиком по факту передачи Объекта</w:t>
      </w:r>
      <w:r w:rsidR="0046534B">
        <w:rPr>
          <w:color w:val="000000"/>
          <w:sz w:val="21"/>
          <w:szCs w:val="21"/>
        </w:rPr>
        <w:t xml:space="preserve"> Участнику по Передаточному акту</w:t>
      </w:r>
      <w:r w:rsidRPr="00312BC6">
        <w:rPr>
          <w:color w:val="000000"/>
          <w:sz w:val="21"/>
          <w:szCs w:val="21"/>
        </w:rPr>
        <w:t xml:space="preserve"> как разница между Ценой Договора и затратами на строительство (создание) Объекта.</w:t>
      </w:r>
    </w:p>
    <w:p w14:paraId="6B8B96B8" w14:textId="77777777"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4.2. Цена Договора должна быть выплачена Участником долевого строительства в полном объеме в порядке и сроки, предусмотренные Договором. Цена Договора подлежит уплате не ранее государственной регистрации настоящего договора.</w:t>
      </w:r>
    </w:p>
    <w:p w14:paraId="275C2BDF" w14:textId="77777777" w:rsidR="00BE21DB"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Если иное не предусмотрено условиями Договора, Участник долевого строительства производит оплату цены Договора в</w:t>
      </w:r>
      <w:r w:rsidR="00BE21DB">
        <w:rPr>
          <w:color w:val="000000"/>
          <w:sz w:val="21"/>
          <w:szCs w:val="21"/>
        </w:rPr>
        <w:t xml:space="preserve"> следующем порядке:</w:t>
      </w:r>
    </w:p>
    <w:p w14:paraId="37A92D8D" w14:textId="188FFD83" w:rsidR="00BE21DB" w:rsidRDefault="001A0181" w:rsidP="00BA2988">
      <w:pPr>
        <w:pBdr>
          <w:top w:val="nil"/>
          <w:left w:val="nil"/>
          <w:bottom w:val="nil"/>
          <w:right w:val="nil"/>
          <w:between w:val="nil"/>
        </w:pBdr>
        <w:shd w:val="clear" w:color="auto" w:fill="FFFFFF"/>
        <w:ind w:firstLine="567"/>
        <w:jc w:val="both"/>
        <w:rPr>
          <w:color w:val="000000"/>
          <w:sz w:val="21"/>
          <w:szCs w:val="21"/>
        </w:rPr>
      </w:pPr>
      <w:r>
        <w:rPr>
          <w:color w:val="000000"/>
          <w:sz w:val="21"/>
          <w:szCs w:val="21"/>
        </w:rPr>
        <w:t>_______________________________________________________________________________________________________________________________________________________________________________________________________</w:t>
      </w:r>
    </w:p>
    <w:p w14:paraId="1E89102E" w14:textId="6B9F7E43"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Участник долевого строительства </w:t>
      </w:r>
      <w:r w:rsidRPr="00312BC6">
        <w:rPr>
          <w:color w:val="000000"/>
          <w:sz w:val="21"/>
          <w:szCs w:val="21"/>
          <w:u w:val="single"/>
        </w:rPr>
        <w:t>в качестве депонента</w:t>
      </w:r>
      <w:r w:rsidRPr="00312BC6">
        <w:rPr>
          <w:color w:val="000000"/>
          <w:sz w:val="21"/>
          <w:szCs w:val="21"/>
        </w:rPr>
        <w:t xml:space="preserve"> вносит денежные средства в счет уплаты цены Договора на счет эскроу, открытый в единственном уполномоченном банке, который предоставил целевой кредит Застройщик, а именно: </w:t>
      </w:r>
      <w:r w:rsidR="00395D95">
        <w:rPr>
          <w:color w:val="000000"/>
          <w:sz w:val="21"/>
          <w:szCs w:val="21"/>
        </w:rPr>
        <w:t>ПАО Сбербанк</w:t>
      </w:r>
      <w:r w:rsidRPr="00312BC6">
        <w:rPr>
          <w:color w:val="000000"/>
          <w:sz w:val="21"/>
          <w:szCs w:val="21"/>
        </w:rPr>
        <w:t xml:space="preserve">, место нахождения: г. Москва, ул. Вавилова, 19, Почтовый адрес: 350000, г. Краснодар, </w:t>
      </w:r>
      <w:r w:rsidR="00395D95">
        <w:rPr>
          <w:color w:val="000000"/>
          <w:sz w:val="21"/>
          <w:szCs w:val="21"/>
        </w:rPr>
        <w:br/>
      </w:r>
      <w:r w:rsidRPr="00312BC6">
        <w:rPr>
          <w:color w:val="000000"/>
          <w:sz w:val="21"/>
          <w:szCs w:val="21"/>
        </w:rPr>
        <w:t>ул. Красноармейская, дом 34. ИНН 7707083893, ОГРН 1027700132195, КПП 783502001, ОКПО 00032537, кор/сч 30101810500000000653, открыт в подразделении: Северо-Западное ГУ Банка России, БИК 044030653. Телефон 8 (800) 555-55-50.</w:t>
      </w:r>
    </w:p>
    <w:p w14:paraId="0B3E7BF9" w14:textId="77777777"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Индивидуальные условия Договора счета эскроу (далее – «Договор счета эскроу»):</w:t>
      </w:r>
    </w:p>
    <w:p w14:paraId="7726A8F7" w14:textId="77777777"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w:t>
      </w:r>
      <w:r w:rsidRPr="00312BC6">
        <w:rPr>
          <w:color w:val="000000"/>
          <w:sz w:val="21"/>
          <w:szCs w:val="21"/>
        </w:rPr>
        <w:tab/>
        <w:t>Банк: Публичное акционерное общество «Сбербанк России», место нахождения: г. Москва, ул. Вавилова, 19, ИНН 7707083893, ОГРН 1027700132195, КПП 783502001. Телефон 8 (800) 555-55-50.</w:t>
      </w:r>
    </w:p>
    <w:p w14:paraId="212CFDB3" w14:textId="77777777" w:rsidR="00362B4B" w:rsidRPr="00611FE7"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  </w:t>
      </w:r>
      <w:r w:rsidRPr="00A10476">
        <w:rPr>
          <w:color w:val="000000"/>
          <w:sz w:val="21"/>
          <w:szCs w:val="21"/>
        </w:rPr>
        <w:t>Номер счета:</w:t>
      </w:r>
      <w:r w:rsidRPr="00A10476">
        <w:rPr>
          <w:sz w:val="21"/>
          <w:szCs w:val="21"/>
        </w:rPr>
        <w:t xml:space="preserve"> .</w:t>
      </w:r>
    </w:p>
    <w:p w14:paraId="560D7A24" w14:textId="6B0C64E4"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w:t>
      </w:r>
      <w:r w:rsidRPr="00312BC6">
        <w:rPr>
          <w:color w:val="000000"/>
          <w:sz w:val="21"/>
          <w:szCs w:val="21"/>
        </w:rPr>
        <w:tab/>
        <w:t>Депонент: гражданин Российской Федерации</w:t>
      </w:r>
      <w:r w:rsidR="001A0181">
        <w:rPr>
          <w:color w:val="000000"/>
          <w:sz w:val="21"/>
          <w:szCs w:val="21"/>
        </w:rPr>
        <w:t xml:space="preserve">   </w:t>
      </w:r>
      <w:r w:rsidRPr="00312BC6">
        <w:rPr>
          <w:b/>
          <w:color w:val="000000"/>
          <w:sz w:val="21"/>
          <w:szCs w:val="21"/>
        </w:rPr>
        <w:t>.</w:t>
      </w:r>
      <w:r w:rsidRPr="00312BC6">
        <w:rPr>
          <w:color w:val="000000"/>
          <w:sz w:val="21"/>
          <w:szCs w:val="21"/>
        </w:rPr>
        <w:t xml:space="preserve"> </w:t>
      </w:r>
    </w:p>
    <w:p w14:paraId="5E13A72B" w14:textId="1F25B14E"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w:t>
      </w:r>
      <w:r w:rsidRPr="00312BC6">
        <w:rPr>
          <w:color w:val="000000"/>
          <w:sz w:val="21"/>
          <w:szCs w:val="21"/>
        </w:rPr>
        <w:tab/>
        <w:t>Бенефициар: Общество с ограниченной ответственностью «СПЕЦИАЛИЗИРОВАННЫЙ ЗАСТРОЙЩИК «КОНТИНЕНТ» (Юридический адрес: 3500</w:t>
      </w:r>
      <w:r w:rsidR="00395D95">
        <w:rPr>
          <w:color w:val="000000"/>
          <w:sz w:val="21"/>
          <w:szCs w:val="21"/>
        </w:rPr>
        <w:t>15</w:t>
      </w:r>
      <w:r w:rsidRPr="00312BC6">
        <w:rPr>
          <w:color w:val="000000"/>
          <w:sz w:val="21"/>
          <w:szCs w:val="21"/>
        </w:rPr>
        <w:t>, Краснодарский край, г. Краснодар, ул. им Буденного, дом 178</w:t>
      </w:r>
      <w:r w:rsidR="00D30DDB">
        <w:rPr>
          <w:color w:val="000000"/>
          <w:sz w:val="21"/>
          <w:szCs w:val="21"/>
        </w:rPr>
        <w:t>/3</w:t>
      </w:r>
      <w:r w:rsidRPr="00312BC6">
        <w:rPr>
          <w:color w:val="000000"/>
          <w:sz w:val="21"/>
          <w:szCs w:val="21"/>
        </w:rPr>
        <w:t xml:space="preserve">. ОГРН: </w:t>
      </w:r>
      <w:r w:rsidR="00395D95" w:rsidRPr="00395D95">
        <w:rPr>
          <w:color w:val="000000"/>
          <w:sz w:val="21"/>
          <w:szCs w:val="21"/>
        </w:rPr>
        <w:t>1232300043788</w:t>
      </w:r>
      <w:r w:rsidRPr="00312BC6">
        <w:rPr>
          <w:color w:val="000000"/>
          <w:sz w:val="21"/>
          <w:szCs w:val="21"/>
        </w:rPr>
        <w:t xml:space="preserve">, ИНН/КПП </w:t>
      </w:r>
      <w:r w:rsidR="00395D95" w:rsidRPr="00395D95">
        <w:rPr>
          <w:color w:val="000000"/>
          <w:sz w:val="21"/>
          <w:szCs w:val="21"/>
        </w:rPr>
        <w:t>2310233753</w:t>
      </w:r>
      <w:r w:rsidRPr="00312BC6">
        <w:rPr>
          <w:color w:val="000000"/>
          <w:sz w:val="21"/>
          <w:szCs w:val="21"/>
        </w:rPr>
        <w:t>/</w:t>
      </w:r>
      <w:r w:rsidR="00395D95" w:rsidRPr="00395D95">
        <w:rPr>
          <w:color w:val="000000"/>
          <w:sz w:val="21"/>
          <w:szCs w:val="21"/>
        </w:rPr>
        <w:t>231001001</w:t>
      </w:r>
      <w:r w:rsidRPr="00312BC6">
        <w:rPr>
          <w:color w:val="000000"/>
          <w:sz w:val="21"/>
          <w:szCs w:val="21"/>
        </w:rPr>
        <w:t>).</w:t>
      </w:r>
    </w:p>
    <w:p w14:paraId="330112A2" w14:textId="77777777"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w:t>
      </w:r>
      <w:r w:rsidRPr="00312BC6">
        <w:rPr>
          <w:color w:val="000000"/>
          <w:sz w:val="21"/>
          <w:szCs w:val="21"/>
        </w:rPr>
        <w:tab/>
        <w:t xml:space="preserve">Срок ввода Объекта недвижимости в эксплуатацию: </w:t>
      </w:r>
      <w:r w:rsidRPr="00312BC6">
        <w:rPr>
          <w:i/>
          <w:color w:val="000000"/>
          <w:sz w:val="21"/>
          <w:szCs w:val="21"/>
        </w:rPr>
        <w:t>указан в проектной декларации и пункте 3.4. настоящего Договора</w:t>
      </w:r>
      <w:r w:rsidRPr="00312BC6">
        <w:rPr>
          <w:color w:val="000000"/>
          <w:sz w:val="21"/>
          <w:szCs w:val="21"/>
        </w:rPr>
        <w:t>.</w:t>
      </w:r>
    </w:p>
    <w:p w14:paraId="4B34ADEA" w14:textId="60FC5E63" w:rsidR="00DB1614" w:rsidRPr="00352AAF" w:rsidRDefault="009A27EE" w:rsidP="00395D95">
      <w:pPr>
        <w:pBdr>
          <w:top w:val="nil"/>
          <w:left w:val="nil"/>
          <w:bottom w:val="nil"/>
          <w:right w:val="nil"/>
          <w:between w:val="nil"/>
        </w:pBdr>
        <w:shd w:val="clear" w:color="auto" w:fill="FFFFFF"/>
        <w:ind w:firstLine="567"/>
        <w:jc w:val="both"/>
        <w:rPr>
          <w:color w:val="000000"/>
          <w:sz w:val="21"/>
          <w:szCs w:val="21"/>
        </w:rPr>
      </w:pPr>
      <w:r w:rsidRPr="00352AAF">
        <w:rPr>
          <w:color w:val="000000"/>
          <w:sz w:val="21"/>
          <w:szCs w:val="21"/>
        </w:rPr>
        <w:t>•</w:t>
      </w:r>
      <w:r w:rsidRPr="00352AAF">
        <w:rPr>
          <w:color w:val="000000"/>
          <w:sz w:val="21"/>
          <w:szCs w:val="21"/>
        </w:rPr>
        <w:tab/>
      </w:r>
      <w:r w:rsidRPr="00867EEE">
        <w:rPr>
          <w:color w:val="000000"/>
          <w:sz w:val="21"/>
          <w:szCs w:val="21"/>
        </w:rPr>
        <w:t xml:space="preserve">Депонируемая сумма: </w:t>
      </w:r>
    </w:p>
    <w:p w14:paraId="3F00B469" w14:textId="6BA3D306"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w:t>
      </w:r>
      <w:r w:rsidRPr="00312BC6">
        <w:rPr>
          <w:color w:val="000000"/>
          <w:sz w:val="21"/>
          <w:szCs w:val="21"/>
        </w:rPr>
        <w:tab/>
      </w:r>
      <w:r w:rsidRPr="001C4C44">
        <w:rPr>
          <w:sz w:val="21"/>
          <w:szCs w:val="21"/>
        </w:rPr>
        <w:t>Срок внесения денежных средств</w:t>
      </w:r>
      <w:r w:rsidR="00A10476" w:rsidRPr="001C4C44">
        <w:rPr>
          <w:sz w:val="21"/>
          <w:szCs w:val="21"/>
        </w:rPr>
        <w:t>, предусмотренных абзацем третьим п. 4.2 настоящего Договора</w:t>
      </w:r>
      <w:r w:rsidRPr="001C4C44">
        <w:rPr>
          <w:sz w:val="21"/>
          <w:szCs w:val="21"/>
        </w:rPr>
        <w:t xml:space="preserve"> на</w:t>
      </w:r>
      <w:r w:rsidRPr="00A10476">
        <w:rPr>
          <w:sz w:val="21"/>
          <w:szCs w:val="21"/>
        </w:rPr>
        <w:t xml:space="preserve"> Счет эскроу: в течение 5 (пяти) рабочих дней с момента государственной регистрации настоящего Договора.</w:t>
      </w:r>
    </w:p>
    <w:p w14:paraId="19160826" w14:textId="14FD3E98"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w:t>
      </w:r>
      <w:r w:rsidRPr="00312BC6">
        <w:rPr>
          <w:color w:val="000000"/>
          <w:sz w:val="21"/>
          <w:szCs w:val="21"/>
        </w:rPr>
        <w:tab/>
      </w:r>
      <w:r w:rsidRPr="00796961">
        <w:rPr>
          <w:color w:val="000000"/>
          <w:sz w:val="21"/>
          <w:szCs w:val="21"/>
        </w:rPr>
        <w:t xml:space="preserve">Срок условного депонирования: </w:t>
      </w:r>
    </w:p>
    <w:p w14:paraId="7D4351C6" w14:textId="77777777"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Датой исполнения обязанности Участника долевого строительства по оплате цены Договора признается дата зачисления денежных средств на Счет эскроу.</w:t>
      </w:r>
    </w:p>
    <w:p w14:paraId="1AA50D12" w14:textId="3BA4E72D" w:rsidR="00362B4B" w:rsidRPr="00312BC6" w:rsidRDefault="009A27EE" w:rsidP="00395D95">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4.3.</w:t>
      </w:r>
      <w:r w:rsidRPr="00312BC6">
        <w:rPr>
          <w:color w:val="FF0000"/>
          <w:sz w:val="21"/>
          <w:szCs w:val="21"/>
        </w:rPr>
        <w:t xml:space="preserve"> </w:t>
      </w:r>
      <w:r w:rsidRPr="00312BC6">
        <w:rPr>
          <w:color w:val="000000"/>
          <w:sz w:val="21"/>
          <w:szCs w:val="21"/>
        </w:rPr>
        <w:t>В случае, если Фактическая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Проектной площади, указанной в п. 3.2. настоящего Договора, более чем на 0,5 (ноль целых пять десятых) кв. м., перерасчет Цены Договора, указанной в п. 4.1. настоящего Договора, доплата/возврат полученных от Участника долевого строительства сред</w:t>
      </w:r>
      <w:r w:rsidR="007B13C2">
        <w:rPr>
          <w:color w:val="000000"/>
          <w:sz w:val="21"/>
          <w:szCs w:val="21"/>
        </w:rPr>
        <w:t>ств производится свыше 0,5 кв.м</w:t>
      </w:r>
      <w:r w:rsidRPr="00312BC6">
        <w:rPr>
          <w:color w:val="000000"/>
          <w:sz w:val="21"/>
          <w:szCs w:val="21"/>
        </w:rPr>
        <w:t xml:space="preserve"> из расчета стоимости за 1 кв. м. </w:t>
      </w:r>
    </w:p>
    <w:p w14:paraId="48F333FF" w14:textId="47E5CB57" w:rsidR="00362B4B" w:rsidRPr="00312BC6" w:rsidRDefault="009A27EE" w:rsidP="00C91EF0">
      <w:pPr>
        <w:pBdr>
          <w:top w:val="nil"/>
          <w:left w:val="nil"/>
          <w:bottom w:val="nil"/>
          <w:right w:val="nil"/>
          <w:between w:val="nil"/>
        </w:pBdr>
        <w:shd w:val="clear" w:color="auto" w:fill="FFFFFF"/>
        <w:ind w:firstLine="567"/>
        <w:jc w:val="both"/>
        <w:rPr>
          <w:color w:val="FF0000"/>
          <w:sz w:val="21"/>
          <w:szCs w:val="21"/>
        </w:rPr>
      </w:pPr>
      <w:r w:rsidRPr="00312BC6">
        <w:rPr>
          <w:color w:val="000000"/>
          <w:sz w:val="21"/>
          <w:szCs w:val="21"/>
        </w:rPr>
        <w:t xml:space="preserve">Если Фактическая площадь Объекта долевого строительства по результатам технической инвентаризации изменится менее чем на 0,5 (ноль целых пять десятых) кв. м.,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0,5 </w:t>
      </w:r>
      <w:r w:rsidR="00AF6634">
        <w:rPr>
          <w:color w:val="000000"/>
          <w:sz w:val="21"/>
          <w:szCs w:val="21"/>
        </w:rPr>
        <w:t>(ноль целых пять десятых) кв. м</w:t>
      </w:r>
      <w:r w:rsidRPr="00312BC6">
        <w:rPr>
          <w:color w:val="000000"/>
          <w:sz w:val="21"/>
          <w:szCs w:val="21"/>
        </w:rPr>
        <w:t>, в ту или иную сторону, возмещению не подлежит.</w:t>
      </w:r>
      <w:r w:rsidRPr="00312BC6">
        <w:rPr>
          <w:color w:val="FF0000"/>
          <w:sz w:val="21"/>
          <w:szCs w:val="21"/>
        </w:rPr>
        <w:t xml:space="preserve">  </w:t>
      </w:r>
    </w:p>
    <w:p w14:paraId="351E89EA" w14:textId="7007A37D" w:rsidR="00362B4B" w:rsidRPr="00312BC6" w:rsidRDefault="009A27EE" w:rsidP="00C91EF0">
      <w:pPr>
        <w:pBdr>
          <w:top w:val="nil"/>
          <w:left w:val="nil"/>
          <w:bottom w:val="nil"/>
          <w:right w:val="nil"/>
          <w:between w:val="nil"/>
        </w:pBdr>
        <w:shd w:val="clear" w:color="auto" w:fill="FFFFFF"/>
        <w:ind w:firstLine="567"/>
        <w:jc w:val="both"/>
        <w:rPr>
          <w:color w:val="FF0000"/>
          <w:sz w:val="21"/>
          <w:szCs w:val="21"/>
        </w:rPr>
      </w:pPr>
      <w:r w:rsidRPr="00312BC6">
        <w:rPr>
          <w:color w:val="000000"/>
          <w:sz w:val="21"/>
          <w:szCs w:val="21"/>
        </w:rPr>
        <w:t>Рассчитанную в соответствии с настоящим пунктом сумму Участник долевого строительства/ Застройщик обязуется оплатить в течение 10 (десяти) календарных дней с момента получения письменного требования.</w:t>
      </w:r>
    </w:p>
    <w:p w14:paraId="6F9DAC66" w14:textId="77777777" w:rsidR="00362B4B" w:rsidRPr="00312BC6" w:rsidRDefault="009A27EE" w:rsidP="00C91EF0">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lastRenderedPageBreak/>
        <w:t>4.4.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0EEBAF75" w14:textId="402522D9" w:rsidR="00362B4B" w:rsidRPr="00312BC6" w:rsidRDefault="009A27EE" w:rsidP="00C91EF0">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4.5 Цена Договора не включает государственные пошлины, связанные с государственной регистрацией Договора, которые Стороны оплачивают в соответствии с законодательством Российской Федерации.</w:t>
      </w:r>
    </w:p>
    <w:p w14:paraId="02B6CC49" w14:textId="77777777" w:rsidR="00362B4B" w:rsidRPr="00312BC6" w:rsidRDefault="009A27EE">
      <w:pPr>
        <w:pBdr>
          <w:top w:val="nil"/>
          <w:left w:val="nil"/>
          <w:bottom w:val="nil"/>
          <w:right w:val="nil"/>
          <w:between w:val="nil"/>
        </w:pBdr>
        <w:spacing w:before="120" w:after="120"/>
        <w:ind w:firstLine="709"/>
        <w:jc w:val="center"/>
        <w:rPr>
          <w:color w:val="000000"/>
          <w:sz w:val="21"/>
          <w:szCs w:val="21"/>
        </w:rPr>
      </w:pPr>
      <w:r w:rsidRPr="00312BC6">
        <w:rPr>
          <w:b/>
          <w:color w:val="000000"/>
          <w:sz w:val="21"/>
          <w:szCs w:val="21"/>
        </w:rPr>
        <w:t>5. ПРАВА И ОБЯЗАННОСТИ СТОРОН</w:t>
      </w:r>
    </w:p>
    <w:p w14:paraId="39C7C98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b/>
          <w:color w:val="000000"/>
          <w:sz w:val="21"/>
          <w:szCs w:val="21"/>
        </w:rPr>
        <w:t>5.1. Застройщик обязуется:</w:t>
      </w:r>
    </w:p>
    <w:p w14:paraId="408A7AE3" w14:textId="77777777" w:rsidR="00362B4B" w:rsidRPr="00312BC6" w:rsidRDefault="009A27EE">
      <w:pPr>
        <w:numPr>
          <w:ilvl w:val="0"/>
          <w:numId w:val="2"/>
        </w:numPr>
        <w:pBdr>
          <w:top w:val="nil"/>
          <w:left w:val="nil"/>
          <w:bottom w:val="nil"/>
          <w:right w:val="nil"/>
          <w:between w:val="nil"/>
        </w:pBdr>
        <w:ind w:left="0" w:firstLine="567"/>
        <w:jc w:val="both"/>
        <w:rPr>
          <w:color w:val="000000"/>
          <w:sz w:val="21"/>
          <w:szCs w:val="21"/>
        </w:rPr>
      </w:pPr>
      <w:r w:rsidRPr="00312BC6">
        <w:rPr>
          <w:color w:val="000000"/>
          <w:sz w:val="21"/>
          <w:szCs w:val="21"/>
        </w:rPr>
        <w:t>В предусмотренный настоящим Договором срок своими силами и (или) с привлечением других лиц построить Объект долевого строительства и получить разрешение на ввод в эксплуатацию Объекта недвижимости, и передать Участнику долевого строительства Объект долевого строительства в степени готовности, указанной в п. 3.6. настоящего Договора. Не указанные в п. 3.6. настоящего Договора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Передаточного акта Объекта долевого строительства.</w:t>
      </w:r>
    </w:p>
    <w:p w14:paraId="1B992E35" w14:textId="77777777" w:rsidR="00362B4B" w:rsidRPr="00312BC6" w:rsidRDefault="009A27EE">
      <w:pPr>
        <w:numPr>
          <w:ilvl w:val="0"/>
          <w:numId w:val="2"/>
        </w:numPr>
        <w:pBdr>
          <w:top w:val="nil"/>
          <w:left w:val="nil"/>
          <w:bottom w:val="nil"/>
          <w:right w:val="nil"/>
          <w:between w:val="nil"/>
        </w:pBdr>
        <w:ind w:left="0" w:firstLine="567"/>
        <w:jc w:val="both"/>
        <w:rPr>
          <w:color w:val="000000"/>
          <w:sz w:val="21"/>
          <w:szCs w:val="21"/>
        </w:rPr>
      </w:pPr>
      <w:r w:rsidRPr="00312BC6">
        <w:rPr>
          <w:color w:val="000000"/>
          <w:sz w:val="21"/>
          <w:szCs w:val="21"/>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E8E75A1" w14:textId="77777777" w:rsidR="00362B4B" w:rsidRPr="00312BC6" w:rsidRDefault="009A27EE">
      <w:pPr>
        <w:numPr>
          <w:ilvl w:val="0"/>
          <w:numId w:val="2"/>
        </w:numPr>
        <w:pBdr>
          <w:top w:val="nil"/>
          <w:left w:val="nil"/>
          <w:bottom w:val="nil"/>
          <w:right w:val="nil"/>
          <w:between w:val="nil"/>
        </w:pBdr>
        <w:ind w:left="0" w:firstLine="567"/>
        <w:jc w:val="both"/>
        <w:rPr>
          <w:color w:val="000000"/>
          <w:sz w:val="21"/>
          <w:szCs w:val="21"/>
        </w:rPr>
      </w:pPr>
      <w:r w:rsidRPr="00312BC6">
        <w:rPr>
          <w:color w:val="000000"/>
          <w:sz w:val="21"/>
          <w:szCs w:val="21"/>
        </w:rPr>
        <w:t>Контролировать качество работ, указанных в пункте 3.6. Договора, соблюдение строительных норм, правил и технических характеристик параметров проектирования, строительства и отделки Объекта недвижимости и осуществлять приемку выполненных работ, своевременно вносить в проектную декларацию изменения, касающиеся сведений о Застройщике и проекте строительства.</w:t>
      </w:r>
    </w:p>
    <w:p w14:paraId="1A437B2E" w14:textId="77777777" w:rsidR="00362B4B" w:rsidRPr="00AF0633" w:rsidRDefault="009A27EE">
      <w:pPr>
        <w:numPr>
          <w:ilvl w:val="0"/>
          <w:numId w:val="2"/>
        </w:numPr>
        <w:pBdr>
          <w:top w:val="nil"/>
          <w:left w:val="nil"/>
          <w:bottom w:val="nil"/>
          <w:right w:val="nil"/>
          <w:between w:val="nil"/>
        </w:pBdr>
        <w:ind w:left="0" w:firstLine="567"/>
        <w:jc w:val="both"/>
        <w:rPr>
          <w:color w:val="000000"/>
          <w:sz w:val="21"/>
          <w:szCs w:val="21"/>
        </w:rPr>
      </w:pPr>
      <w:r w:rsidRPr="00AF0633">
        <w:rPr>
          <w:color w:val="000000"/>
          <w:sz w:val="21"/>
          <w:szCs w:val="21"/>
        </w:rPr>
        <w:t>Обеспечивать производство строительных работ в соответствии с утвержденной проектной документацией.</w:t>
      </w:r>
    </w:p>
    <w:p w14:paraId="29D95773" w14:textId="77777777" w:rsidR="00362B4B" w:rsidRPr="00312BC6" w:rsidRDefault="009A27EE">
      <w:pPr>
        <w:numPr>
          <w:ilvl w:val="0"/>
          <w:numId w:val="2"/>
        </w:numPr>
        <w:pBdr>
          <w:top w:val="nil"/>
          <w:left w:val="nil"/>
          <w:bottom w:val="nil"/>
          <w:right w:val="nil"/>
          <w:between w:val="nil"/>
        </w:pBdr>
        <w:ind w:left="0" w:firstLine="567"/>
        <w:jc w:val="both"/>
        <w:rPr>
          <w:color w:val="000000"/>
          <w:sz w:val="21"/>
          <w:szCs w:val="21"/>
        </w:rPr>
      </w:pPr>
      <w:r w:rsidRPr="00312BC6">
        <w:rPr>
          <w:color w:val="000000"/>
          <w:sz w:val="21"/>
          <w:szCs w:val="21"/>
        </w:rPr>
        <w:t>Вместе с Объектом долевого строительства передать Участнику долевого строительства документы, необходимые для регистрации права собственности на Объект долевого строительства.</w:t>
      </w:r>
    </w:p>
    <w:p w14:paraId="11FC920C"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b/>
          <w:color w:val="000000"/>
          <w:sz w:val="21"/>
          <w:szCs w:val="21"/>
        </w:rPr>
        <w:t>5.2. Участник долевого строительства обязуется:</w:t>
      </w:r>
    </w:p>
    <w:p w14:paraId="217BA3D6"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5.2.1. Выполнить обязательства по оплате, указанные в разделе 4 Договора.</w:t>
      </w:r>
    </w:p>
    <w:p w14:paraId="1F491B8A" w14:textId="2B72BF95"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5.2.2. </w:t>
      </w:r>
      <w:r w:rsidRPr="00C64CE9">
        <w:rPr>
          <w:color w:val="000000"/>
          <w:sz w:val="21"/>
          <w:szCs w:val="21"/>
        </w:rPr>
        <w:t xml:space="preserve">В течение 5 (пяти) </w:t>
      </w:r>
      <w:r w:rsidR="00DE4497" w:rsidRPr="00C64CE9">
        <w:rPr>
          <w:color w:val="000000"/>
          <w:sz w:val="21"/>
          <w:szCs w:val="21"/>
        </w:rPr>
        <w:t>рабочих</w:t>
      </w:r>
      <w:r w:rsidRPr="00C64CE9">
        <w:rPr>
          <w:color w:val="000000"/>
          <w:sz w:val="21"/>
          <w:szCs w:val="21"/>
        </w:rPr>
        <w:t xml:space="preserve"> дней после получения сообщения Застройщика о завершении строительства Объекта недвижимости и готовности Объекта долевого строительства к передаче, Участник</w:t>
      </w:r>
      <w:r w:rsidRPr="00312BC6">
        <w:rPr>
          <w:color w:val="000000"/>
          <w:sz w:val="21"/>
          <w:szCs w:val="21"/>
        </w:rPr>
        <w:t xml:space="preserve">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и сообщении Застройщика, и принять Объект долевого строительства.</w:t>
      </w:r>
    </w:p>
    <w:p w14:paraId="52B24BF5"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5.2.3. В течение 3 (трёх) месяцев с момента постановки дома на кадастровый учет, обратиться в Управление Федеральной службы государственной регистрации, кадастра и картографии по Краснодарскому краю с заявлением о государственной регистрации права собственности на Объект долевого строительства. Услуги по оформлению права собственности Участника долевого строительства на Объект долевого строительства., подготовке и передаче на государственную регистрацию документов, необходимых для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1D18D324"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5.2.4. Использовать Объект долевого строительства в соответствии с его назначением.</w:t>
      </w:r>
    </w:p>
    <w:p w14:paraId="5C68DD7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5.2.5. Самостоятельно получать технический и кадастровый план на Объект долевого строительства, нести все расходы, связанные с оформлением указанных планов и государственной регистрацией права собственности на Объект долевого строительства.</w:t>
      </w:r>
    </w:p>
    <w:p w14:paraId="3E0468A8"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При наличии соответствующей необходимости до подписания Сторонами Передаточного акта, Застройщик вправе самостоятельно оформить технический план на Квартиру.</w:t>
      </w:r>
    </w:p>
    <w:p w14:paraId="4A2FD3BE" w14:textId="14E4D4CA"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5.2.6.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по содержанию Объекта долевого строительства (включая расходы на содержание общего имущества «Многоэтажного жилого дома») и придомовой территор</w:t>
      </w:r>
      <w:r w:rsidR="00472A3B">
        <w:rPr>
          <w:color w:val="000000"/>
          <w:sz w:val="21"/>
          <w:szCs w:val="21"/>
        </w:rPr>
        <w:t xml:space="preserve">ии пропорционально своей доле, </w:t>
      </w:r>
      <w:r w:rsidRPr="00312BC6">
        <w:rPr>
          <w:color w:val="000000"/>
          <w:sz w:val="21"/>
          <w:szCs w:val="21"/>
        </w:rPr>
        <w:t>а также выполнять другие обязанности, связанные с использованием Объекта долевого строительства.</w:t>
      </w:r>
    </w:p>
    <w:p w14:paraId="27DAEA47" w14:textId="42CFD03B"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5.2.7. В случае изменения почтового и (или) юридического адреса, письменно уведомить Застройщика об этих изменениях в течение 5 (пяти) </w:t>
      </w:r>
      <w:r w:rsidR="00472A3B">
        <w:rPr>
          <w:color w:val="000000"/>
          <w:sz w:val="21"/>
          <w:szCs w:val="21"/>
        </w:rPr>
        <w:t>рабочих</w:t>
      </w:r>
      <w:r w:rsidRPr="00312BC6">
        <w:rPr>
          <w:color w:val="000000"/>
          <w:sz w:val="21"/>
          <w:szCs w:val="21"/>
        </w:rPr>
        <w:t xml:space="preserve"> дней с момента таких изменений. В случае неисполнения Уча</w:t>
      </w:r>
      <w:r w:rsidR="00472A3B">
        <w:rPr>
          <w:color w:val="000000"/>
          <w:sz w:val="21"/>
          <w:szCs w:val="21"/>
        </w:rPr>
        <w:t xml:space="preserve">стником долевого строительства </w:t>
      </w:r>
      <w:r w:rsidRPr="00312BC6">
        <w:rPr>
          <w:color w:val="000000"/>
          <w:sz w:val="21"/>
          <w:szCs w:val="21"/>
        </w:rPr>
        <w:t>условия, указанного в настоящем пункте, направленная Застройщиком информация о порядке исполнения настоящего договора по адресу, предусмотренному в настоящем договоре, считается надлежащим исполнением обязательств Застройщика перед Участником долевого строительства по уведомлению об обстоятельствах, являющихся существенными для исполнения обязанностей сторон по настоящему договору.</w:t>
      </w:r>
    </w:p>
    <w:p w14:paraId="145A7FDC"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5.2.8. </w:t>
      </w:r>
      <w:r w:rsidRPr="001C4C44">
        <w:rPr>
          <w:color w:val="000000"/>
          <w:sz w:val="21"/>
          <w:szCs w:val="21"/>
        </w:rPr>
        <w:t>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w:t>
      </w:r>
      <w:r w:rsidRPr="00312BC6">
        <w:rPr>
          <w:color w:val="000000"/>
          <w:sz w:val="21"/>
          <w:szCs w:val="21"/>
        </w:rPr>
        <w:t xml:space="preserve">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4.2. Договора. </w:t>
      </w:r>
    </w:p>
    <w:p w14:paraId="6EE7DB22" w14:textId="07B34346"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Уполномоченным банком является </w:t>
      </w:r>
      <w:r w:rsidR="00B9593B">
        <w:rPr>
          <w:color w:val="000000"/>
          <w:sz w:val="21"/>
          <w:szCs w:val="21"/>
        </w:rPr>
        <w:t xml:space="preserve">ПАО </w:t>
      </w:r>
      <w:r w:rsidRPr="00312BC6">
        <w:rPr>
          <w:color w:val="000000"/>
          <w:sz w:val="21"/>
          <w:szCs w:val="21"/>
        </w:rPr>
        <w:t xml:space="preserve">Сбербанк, место нахождения: г. Москва, ул. Вавилова, 19, Почтовый адрес: 350000, г. Краснодар, ул. Красноармейская, дом 34. ИНН 7707083893, ОГРН 1027700132195, КПП 783502001, </w:t>
      </w:r>
      <w:r w:rsidRPr="00312BC6">
        <w:rPr>
          <w:color w:val="000000"/>
          <w:sz w:val="21"/>
          <w:szCs w:val="21"/>
        </w:rPr>
        <w:lastRenderedPageBreak/>
        <w:t xml:space="preserve">ОКПО 00032537, кор/сч 30101810500000000653, открыт в подразделении: Северо-Западное ГУ Банка России, </w:t>
      </w:r>
      <w:r w:rsidR="00B9593B">
        <w:rPr>
          <w:color w:val="000000"/>
          <w:sz w:val="21"/>
          <w:szCs w:val="21"/>
        </w:rPr>
        <w:br/>
      </w:r>
      <w:r w:rsidRPr="00312BC6">
        <w:rPr>
          <w:color w:val="000000"/>
          <w:sz w:val="21"/>
          <w:szCs w:val="21"/>
        </w:rPr>
        <w:t>БИК 044030653. Телефон 8 (800) 555-55-50.</w:t>
      </w:r>
    </w:p>
    <w:p w14:paraId="4FCE9ABE"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44133A5F"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5.2.9. Стороны договорились, что Участник долевого строительства соглашается с подбором Застройщиком формы управления Объектом недвижимости и эксплуатирующей организации для приемки и эксплуатации Объекта недвижимости. Участник долевого строительства выражает согласие на заключение в будущем договора на управление и эксплуатацию Объекта недвижимости с организацией, предложенной Застройщиком.</w:t>
      </w:r>
    </w:p>
    <w:p w14:paraId="30B33610" w14:textId="28649FEB"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5.2.10. При принятии </w:t>
      </w:r>
      <w:r w:rsidR="007E2680">
        <w:rPr>
          <w:color w:val="000000"/>
          <w:sz w:val="21"/>
          <w:szCs w:val="21"/>
        </w:rPr>
        <w:t xml:space="preserve">Объекта долевого строительства </w:t>
      </w:r>
      <w:r w:rsidRPr="00312BC6">
        <w:rPr>
          <w:color w:val="000000"/>
          <w:sz w:val="21"/>
          <w:szCs w:val="21"/>
        </w:rPr>
        <w:t>Участник долевого строительства обязан заявить обо всех его недостатках, которые могут быть установлены при обычном способе приемки (явные недостатки). Участник вправе ссылаться на выявленные при принятии Объекта недостатки только в том случае, если они оговорены в подписанном сторонами дефектном акте.</w:t>
      </w:r>
    </w:p>
    <w:p w14:paraId="662DDEB3" w14:textId="7E8BF69B"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5.2.11. Стороны договорились, что уступка Участником долевого строительства прав</w:t>
      </w:r>
      <w:r w:rsidR="007F139A">
        <w:rPr>
          <w:color w:val="000000"/>
          <w:sz w:val="21"/>
          <w:szCs w:val="21"/>
        </w:rPr>
        <w:t>а</w:t>
      </w:r>
      <w:r w:rsidR="00FE06A4">
        <w:rPr>
          <w:color w:val="000000"/>
          <w:sz w:val="21"/>
          <w:szCs w:val="21"/>
        </w:rPr>
        <w:t xml:space="preserve"> требования к Застройщику неустойки</w:t>
      </w:r>
      <w:r w:rsidRPr="00312BC6">
        <w:rPr>
          <w:color w:val="000000"/>
          <w:sz w:val="21"/>
          <w:szCs w:val="21"/>
        </w:rPr>
        <w:t>, процент</w:t>
      </w:r>
      <w:r w:rsidR="00FE06A4">
        <w:rPr>
          <w:color w:val="000000"/>
          <w:sz w:val="21"/>
          <w:szCs w:val="21"/>
        </w:rPr>
        <w:t>ов</w:t>
      </w:r>
      <w:r w:rsidRPr="00312BC6">
        <w:rPr>
          <w:color w:val="000000"/>
          <w:sz w:val="21"/>
          <w:szCs w:val="21"/>
        </w:rPr>
        <w:t xml:space="preserve"> за пользовани</w:t>
      </w:r>
      <w:r w:rsidR="007F139A">
        <w:rPr>
          <w:color w:val="000000"/>
          <w:sz w:val="21"/>
          <w:szCs w:val="21"/>
        </w:rPr>
        <w:t>е</w:t>
      </w:r>
      <w:r w:rsidRPr="00312BC6">
        <w:rPr>
          <w:color w:val="000000"/>
          <w:sz w:val="21"/>
          <w:szCs w:val="21"/>
        </w:rPr>
        <w:t xml:space="preserve"> чужими денежными средствами, в том числе процент</w:t>
      </w:r>
      <w:r w:rsidR="00FE06A4">
        <w:rPr>
          <w:color w:val="000000"/>
          <w:sz w:val="21"/>
          <w:szCs w:val="21"/>
        </w:rPr>
        <w:t>ов</w:t>
      </w:r>
      <w:r w:rsidRPr="00312BC6">
        <w:rPr>
          <w:color w:val="000000"/>
          <w:sz w:val="21"/>
          <w:szCs w:val="21"/>
        </w:rPr>
        <w:t xml:space="preserve"> по кредиту на приобретение Объекта долевого строительства, указанного в п</w:t>
      </w:r>
      <w:r w:rsidR="00FE06A4">
        <w:rPr>
          <w:color w:val="000000"/>
          <w:sz w:val="21"/>
          <w:szCs w:val="21"/>
        </w:rPr>
        <w:t>.</w:t>
      </w:r>
      <w:r w:rsidRPr="00312BC6">
        <w:rPr>
          <w:color w:val="000000"/>
          <w:sz w:val="21"/>
          <w:szCs w:val="21"/>
        </w:rPr>
        <w:t xml:space="preserve"> 3.2. настоящего договора, и иным штрафным санкциям без уступки прав</w:t>
      </w:r>
      <w:r w:rsidR="007F139A">
        <w:rPr>
          <w:color w:val="000000"/>
          <w:sz w:val="21"/>
          <w:szCs w:val="21"/>
        </w:rPr>
        <w:t>а</w:t>
      </w:r>
      <w:r w:rsidRPr="00312BC6">
        <w:rPr>
          <w:color w:val="000000"/>
          <w:sz w:val="21"/>
          <w:szCs w:val="21"/>
        </w:rPr>
        <w:t xml:space="preserve"> требования по основному обязательству (п</w:t>
      </w:r>
      <w:r w:rsidR="00FE06A4">
        <w:rPr>
          <w:color w:val="000000"/>
          <w:sz w:val="21"/>
          <w:szCs w:val="21"/>
        </w:rPr>
        <w:t>.</w:t>
      </w:r>
      <w:r w:rsidRPr="00312BC6">
        <w:rPr>
          <w:color w:val="000000"/>
          <w:sz w:val="21"/>
          <w:szCs w:val="21"/>
        </w:rPr>
        <w:t xml:space="preserve"> 3.2. настоящего Договора) допускается только с письменного согласия Застройщик</w:t>
      </w:r>
      <w:r w:rsidR="007E2680">
        <w:rPr>
          <w:color w:val="000000"/>
          <w:sz w:val="21"/>
          <w:szCs w:val="21"/>
        </w:rPr>
        <w:t>а</w:t>
      </w:r>
      <w:r w:rsidRPr="00312BC6">
        <w:rPr>
          <w:color w:val="000000"/>
          <w:sz w:val="21"/>
          <w:szCs w:val="21"/>
        </w:rPr>
        <w:t>.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w:t>
      </w:r>
      <w:r w:rsidR="007F139A">
        <w:rPr>
          <w:color w:val="000000"/>
          <w:sz w:val="21"/>
          <w:szCs w:val="21"/>
        </w:rPr>
        <w:t>.</w:t>
      </w:r>
      <w:r w:rsidRPr="00312BC6">
        <w:rPr>
          <w:color w:val="000000"/>
          <w:sz w:val="21"/>
          <w:szCs w:val="21"/>
        </w:rPr>
        <w:t xml:space="preserve"> 1 ст</w:t>
      </w:r>
      <w:r w:rsidR="007F139A">
        <w:rPr>
          <w:color w:val="000000"/>
          <w:sz w:val="21"/>
          <w:szCs w:val="21"/>
        </w:rPr>
        <w:t>.</w:t>
      </w:r>
      <w:r w:rsidRPr="00312BC6">
        <w:rPr>
          <w:color w:val="000000"/>
          <w:sz w:val="21"/>
          <w:szCs w:val="21"/>
        </w:rPr>
        <w:t xml:space="preserve"> 11 </w:t>
      </w:r>
      <w:r w:rsidR="00FE06A4">
        <w:rPr>
          <w:color w:val="000000"/>
          <w:sz w:val="21"/>
          <w:szCs w:val="21"/>
        </w:rPr>
        <w:t>Закона о долевом строительстве</w:t>
      </w:r>
      <w:r w:rsidRPr="00312BC6">
        <w:rPr>
          <w:color w:val="000000"/>
          <w:sz w:val="21"/>
          <w:szCs w:val="21"/>
        </w:rPr>
        <w:t>, п</w:t>
      </w:r>
      <w:r w:rsidR="00FE06A4">
        <w:rPr>
          <w:color w:val="000000"/>
          <w:sz w:val="21"/>
          <w:szCs w:val="21"/>
        </w:rPr>
        <w:t>.</w:t>
      </w:r>
      <w:r w:rsidRPr="00312BC6">
        <w:rPr>
          <w:color w:val="000000"/>
          <w:sz w:val="21"/>
          <w:szCs w:val="21"/>
        </w:rPr>
        <w:t xml:space="preserve"> 2 ст</w:t>
      </w:r>
      <w:r w:rsidR="00FE06A4">
        <w:rPr>
          <w:color w:val="000000"/>
          <w:sz w:val="21"/>
          <w:szCs w:val="21"/>
        </w:rPr>
        <w:t>.</w:t>
      </w:r>
      <w:r w:rsidRPr="00312BC6">
        <w:rPr>
          <w:color w:val="000000"/>
          <w:sz w:val="21"/>
          <w:szCs w:val="21"/>
        </w:rPr>
        <w:t xml:space="preserve"> 382 Гражданского кодекса РФ, Стороны пришли к соглашению о том, что уступка Участником долевого с</w:t>
      </w:r>
      <w:r w:rsidR="00FE06A4">
        <w:rPr>
          <w:color w:val="000000"/>
          <w:sz w:val="21"/>
          <w:szCs w:val="21"/>
        </w:rPr>
        <w:t>троительства права требования неустойки</w:t>
      </w:r>
      <w:r w:rsidRPr="00312BC6">
        <w:rPr>
          <w:color w:val="000000"/>
          <w:sz w:val="21"/>
          <w:szCs w:val="21"/>
        </w:rPr>
        <w:t>, процентов за пользования чужими денежными средствами, в том числе процентов по кредиту на приобретение Объекта долевого строительства, указанного в п</w:t>
      </w:r>
      <w:r w:rsidR="00FE06A4">
        <w:rPr>
          <w:color w:val="000000"/>
          <w:sz w:val="21"/>
          <w:szCs w:val="21"/>
        </w:rPr>
        <w:t>.</w:t>
      </w:r>
      <w:r w:rsidRPr="00312BC6">
        <w:rPr>
          <w:color w:val="000000"/>
          <w:sz w:val="21"/>
          <w:szCs w:val="21"/>
        </w:rPr>
        <w:t xml:space="preserve"> 3.2. настоящего договора, и иным штрафным санкциям к Застройщику по настоящему договору без уступки прав</w:t>
      </w:r>
      <w:r w:rsidR="00FE06A4">
        <w:rPr>
          <w:color w:val="000000"/>
          <w:sz w:val="21"/>
          <w:szCs w:val="21"/>
        </w:rPr>
        <w:t>а</w:t>
      </w:r>
      <w:r w:rsidRPr="00312BC6">
        <w:rPr>
          <w:color w:val="000000"/>
          <w:sz w:val="21"/>
          <w:szCs w:val="21"/>
        </w:rPr>
        <w:t xml:space="preserve"> требования по основному обязательству не допускается без письменного согласия Застройщик, в выдаче которого Застройщик вправе отказать без каких-либо ограничений в принятии Застройщиком такого решения.</w:t>
      </w:r>
    </w:p>
    <w:p w14:paraId="08C55F88" w14:textId="5DA50D2D"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5.2.12 В случае совершения Участником долевого строительства уступки права требования неустойк</w:t>
      </w:r>
      <w:r w:rsidR="00FE06A4">
        <w:rPr>
          <w:color w:val="000000"/>
          <w:sz w:val="21"/>
          <w:szCs w:val="21"/>
        </w:rPr>
        <w:t>и</w:t>
      </w:r>
      <w:r w:rsidRPr="00312BC6">
        <w:rPr>
          <w:color w:val="000000"/>
          <w:sz w:val="21"/>
          <w:szCs w:val="21"/>
        </w:rPr>
        <w:t xml:space="preserve"> и иным штрафным санкциям по настоящему Договору без уступки прав</w:t>
      </w:r>
      <w:r w:rsidR="00FE06A4">
        <w:rPr>
          <w:color w:val="000000"/>
          <w:sz w:val="21"/>
          <w:szCs w:val="21"/>
        </w:rPr>
        <w:t>а</w:t>
      </w:r>
      <w:r w:rsidRPr="00312BC6">
        <w:rPr>
          <w:color w:val="000000"/>
          <w:sz w:val="21"/>
          <w:szCs w:val="21"/>
        </w:rPr>
        <w:t xml:space="preserve"> требования по основному обязательству (п</w:t>
      </w:r>
      <w:r w:rsidR="00FE06A4">
        <w:rPr>
          <w:color w:val="000000"/>
          <w:sz w:val="21"/>
          <w:szCs w:val="21"/>
        </w:rPr>
        <w:t>.</w:t>
      </w:r>
      <w:r w:rsidRPr="00312BC6">
        <w:rPr>
          <w:color w:val="000000"/>
          <w:sz w:val="21"/>
          <w:szCs w:val="21"/>
        </w:rPr>
        <w:t xml:space="preserve"> 3.2. настоящего Договора) без письменного согласия Застройщик</w:t>
      </w:r>
      <w:r w:rsidR="00FE06A4">
        <w:rPr>
          <w:color w:val="000000"/>
          <w:sz w:val="21"/>
          <w:szCs w:val="21"/>
        </w:rPr>
        <w:t>а</w:t>
      </w:r>
      <w:r w:rsidRPr="00312BC6">
        <w:rPr>
          <w:color w:val="000000"/>
          <w:sz w:val="21"/>
          <w:szCs w:val="21"/>
        </w:rPr>
        <w:t>, Участник долевого строительства уплачивает Застройщику штраф в размере 15% (пятнадцать процентов) от цены Договора.</w:t>
      </w:r>
    </w:p>
    <w:p w14:paraId="16EEAA78" w14:textId="77777777" w:rsidR="00362B4B" w:rsidRPr="00312BC6" w:rsidRDefault="00362B4B">
      <w:pPr>
        <w:pBdr>
          <w:top w:val="nil"/>
          <w:left w:val="nil"/>
          <w:bottom w:val="nil"/>
          <w:right w:val="nil"/>
          <w:between w:val="nil"/>
        </w:pBdr>
        <w:ind w:firstLine="567"/>
        <w:jc w:val="both"/>
        <w:rPr>
          <w:color w:val="000000"/>
          <w:sz w:val="21"/>
          <w:szCs w:val="21"/>
        </w:rPr>
      </w:pPr>
    </w:p>
    <w:p w14:paraId="5D0E6AB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b/>
          <w:color w:val="000000"/>
          <w:sz w:val="21"/>
          <w:szCs w:val="21"/>
        </w:rPr>
        <w:t>5.3. Застройщик вправе:</w:t>
      </w:r>
    </w:p>
    <w:p w14:paraId="0D203C35" w14:textId="1362C749"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5.3.1. В процессе осуществления деятельности по созданию Объекта недвижимости, до передачи Участнику долевого строительства </w:t>
      </w:r>
      <w:r w:rsidR="000F7F25">
        <w:rPr>
          <w:color w:val="000000"/>
          <w:sz w:val="21"/>
          <w:szCs w:val="21"/>
        </w:rPr>
        <w:t xml:space="preserve">Объекта долевого строительства </w:t>
      </w:r>
      <w:r w:rsidRPr="00312BC6">
        <w:rPr>
          <w:color w:val="000000"/>
          <w:sz w:val="21"/>
          <w:szCs w:val="21"/>
        </w:rPr>
        <w:t xml:space="preserve">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недвижимости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также изменять отдельные проектные решения, не влияющие на качество и конструктивную надежность Объекта недвижимости, а также не затрагивающие характеристики, площадь расположение и планировку Объекта долевого строительства, указанных в настоящем Договоре, изменять график строительства, в том числе и расчетный срок окончания строительства, при соблюдении условий законодательства и п. 3.4.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w:t>
      </w:r>
      <w:r w:rsidR="000F7F25">
        <w:rPr>
          <w:color w:val="000000"/>
          <w:sz w:val="21"/>
          <w:szCs w:val="21"/>
        </w:rPr>
        <w:t xml:space="preserve">законодательством </w:t>
      </w:r>
      <w:r w:rsidRPr="00312BC6">
        <w:rPr>
          <w:color w:val="000000"/>
          <w:sz w:val="21"/>
          <w:szCs w:val="21"/>
        </w:rPr>
        <w:t>в порядке и сроки</w:t>
      </w:r>
      <w:r w:rsidR="000F7F25">
        <w:rPr>
          <w:color w:val="000000"/>
          <w:sz w:val="21"/>
          <w:szCs w:val="21"/>
        </w:rPr>
        <w:t>,</w:t>
      </w:r>
      <w:r w:rsidRPr="00312BC6">
        <w:rPr>
          <w:color w:val="000000"/>
          <w:sz w:val="21"/>
          <w:szCs w:val="21"/>
        </w:rPr>
        <w:t xml:space="preserve"> установленные Законом о долевом строительстве. Указанные изменения не являются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недвижимости, требующим согласования с Участником долевого строительства, подразумевается изменение Проектной площади Объекта долевого строительства более чем на 5% от площади, утвержденной на момент заключения Договора, изменение этажности Объекта недвижимости более чем на 3 этажа.</w:t>
      </w:r>
    </w:p>
    <w:p w14:paraId="28B2754D"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В случае изменения проектной документации на Объект долевого строительства указанный в п. 3.2. настоящего договора, в пределах от 5% до 10% от Проектной площади Объекта долевого строительства, Застройщик уведомляет об этом Участника долевого строительства. При неполучении Застройщиком ответа от Участника долевого строительства в течение 10 (десяти) рабочих дней с даты получения такого уведомления, Стороны считают, что согласие Участника долевого строительства получено. Оформление дополнительных соглашений производится по требованию Участника долевого строительства. </w:t>
      </w:r>
    </w:p>
    <w:p w14:paraId="614ADFB7" w14:textId="3AC40421"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5.3.2. 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Многоквартирного жилого дома/</w:t>
      </w:r>
      <w:r w:rsidR="000F7F25">
        <w:rPr>
          <w:color w:val="000000"/>
          <w:sz w:val="21"/>
          <w:szCs w:val="21"/>
        </w:rPr>
        <w:t>парковки</w:t>
      </w:r>
      <w:r w:rsidRPr="00312BC6">
        <w:rPr>
          <w:color w:val="000000"/>
          <w:sz w:val="21"/>
          <w:szCs w:val="21"/>
        </w:rPr>
        <w:t>, определяемого согласно Правилам содержания общего имущества в Многоквартирном доме, утвержденным Постан</w:t>
      </w:r>
      <w:r w:rsidR="00421EB2">
        <w:rPr>
          <w:color w:val="000000"/>
          <w:sz w:val="21"/>
          <w:szCs w:val="21"/>
        </w:rPr>
        <w:t>овлением Правительства РФ от 13.08.2006</w:t>
      </w:r>
      <w:r w:rsidRPr="00312BC6">
        <w:rPr>
          <w:color w:val="000000"/>
          <w:sz w:val="21"/>
          <w:szCs w:val="21"/>
        </w:rPr>
        <w:t xml:space="preserve"> № 491, не следуют судьбе основной вещи, право собственности на указанные объекты будет зарегистрировано за Застройщиком в надлежащем порядке. Застройщик вправе так же от своего имени и по своему усмотрению передать в собственность эксплуат</w:t>
      </w:r>
      <w:r w:rsidR="00BC6A18">
        <w:rPr>
          <w:color w:val="000000"/>
          <w:sz w:val="21"/>
          <w:szCs w:val="21"/>
        </w:rPr>
        <w:t>ирующим такие сети организациям</w:t>
      </w:r>
      <w:r w:rsidRPr="00312BC6">
        <w:rPr>
          <w:color w:val="000000"/>
          <w:sz w:val="21"/>
          <w:szCs w:val="21"/>
        </w:rPr>
        <w:t xml:space="preserve">. </w:t>
      </w:r>
    </w:p>
    <w:p w14:paraId="10755A08"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lastRenderedPageBreak/>
        <w:t>5.3.3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010BA3A0"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5.4. </w:t>
      </w:r>
      <w:r w:rsidRPr="00312BC6">
        <w:rPr>
          <w:b/>
          <w:color w:val="000000"/>
          <w:sz w:val="21"/>
          <w:szCs w:val="21"/>
        </w:rPr>
        <w:t>Участник долевого строительства вправе:</w:t>
      </w:r>
    </w:p>
    <w:p w14:paraId="3690E5E0" w14:textId="459015DE"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5.4.1. Получать информацию о Застройщике и о проекте строительства в порядке, предусмотренном ст. ст. 20-21 </w:t>
      </w:r>
      <w:r w:rsidR="00142E7F">
        <w:rPr>
          <w:color w:val="000000"/>
          <w:sz w:val="21"/>
          <w:szCs w:val="21"/>
        </w:rPr>
        <w:t>Закона о долевом строительстве</w:t>
      </w:r>
      <w:r w:rsidRPr="00312BC6">
        <w:rPr>
          <w:color w:val="000000"/>
          <w:sz w:val="21"/>
          <w:szCs w:val="21"/>
        </w:rPr>
        <w:t>.</w:t>
      </w:r>
    </w:p>
    <w:p w14:paraId="6FCF976B" w14:textId="5255E59B"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5.4.2. После уплаты цены договора или одновременно с переводом долга на нового Участника долевого строительства в порядке, установленном Гражданским кодексом </w:t>
      </w:r>
      <w:r w:rsidR="007D6A9B">
        <w:rPr>
          <w:color w:val="000000"/>
          <w:sz w:val="21"/>
          <w:szCs w:val="21"/>
        </w:rPr>
        <w:t>РФ</w:t>
      </w:r>
      <w:r w:rsidRPr="00312BC6">
        <w:rPr>
          <w:color w:val="000000"/>
          <w:sz w:val="21"/>
          <w:szCs w:val="21"/>
        </w:rPr>
        <w:t xml:space="preserve">, уступить право требования по настоящему договору другому лицу только при наличии согласия Застройщика на уступку. </w:t>
      </w:r>
    </w:p>
    <w:p w14:paraId="09F0CF66"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5.5. </w:t>
      </w:r>
      <w:r w:rsidRPr="00312BC6">
        <w:rPr>
          <w:b/>
          <w:color w:val="000000"/>
          <w:sz w:val="21"/>
          <w:szCs w:val="21"/>
        </w:rPr>
        <w:t>Участник долевого строительства не вправе:</w:t>
      </w:r>
    </w:p>
    <w:p w14:paraId="76512257"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5.5.1. Изменять конструктивные элементы в Объекте долевого строительства, а также производить строительные, отделочные и иные виды работ, осуществлять перепланировку и техническое переоборудование Объекта долевого строительства, мест общего пользования, производить перенос стен, дверных проемов, вытяжных коробов, приборов учета коммунальных услуг, остекление балконов и лоджий, в том числе производить замену входной двери, демонтировать датчики противопожарной сигнализации до государственной регистрации права собственности на Объект долевого строительства.</w:t>
      </w:r>
    </w:p>
    <w:p w14:paraId="219F5CD7"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5.5.2. Участник долевого строительства не вправе при производстве ремонтно-отделочных работ, причинять вред общему имуществу (лестничные клетки, холлы, лифты, подвальное помещение, клумбы, дорожное покрытие и др.), осуществлять перепланировку Объекта долевого строительства до регистрации своего права собственности на него и без получения в установленном законом порядке разрешения на такую перепланировку, пробивать вентиляционные каналы, делать в них штробы для прокладки коммуникаций, штробить монолитные колонны и стены, вывозить строительный мусор самостоятельно (так как строительный мусор необходимо незамедлительно утилизировать в контейнер для строительного мусора, при этом выносить его только в таре, не допускающей его рассыпание).</w:t>
      </w:r>
    </w:p>
    <w:p w14:paraId="79B97A0C"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5.5.3. В целях сохранения единого архитектурного решения фасада Объекта недвижимости, утвержденного главным архитектором города, Участник долевого строительства запрещается производство работ по изменению фасада здания, в том числе остекление балконов (лоджий), не соответствующих проектному решению.</w:t>
      </w:r>
    </w:p>
    <w:p w14:paraId="5B8C054F" w14:textId="1BBE7C40"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5.5.4. Участ</w:t>
      </w:r>
      <w:r w:rsidR="00C1461F">
        <w:rPr>
          <w:color w:val="000000"/>
          <w:sz w:val="21"/>
          <w:szCs w:val="21"/>
        </w:rPr>
        <w:t>ник долевого строительства не в</w:t>
      </w:r>
      <w:r w:rsidRPr="00312BC6">
        <w:rPr>
          <w:color w:val="000000"/>
          <w:sz w:val="21"/>
          <w:szCs w:val="21"/>
        </w:rPr>
        <w:t>праве производить монтаж наружных блоков сплит-систем на фасаде Объекта недвижимости за пределами специально установленных Застройщиком корзин для наружных блоков сплит-систем.</w:t>
      </w:r>
    </w:p>
    <w:p w14:paraId="25B497B8"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5.5.5. </w:t>
      </w:r>
      <w:r w:rsidRPr="001C4C44">
        <w:rPr>
          <w:color w:val="000000"/>
          <w:sz w:val="21"/>
          <w:szCs w:val="21"/>
        </w:rPr>
        <w:t>Участник долевого строительства не вправе без письменного согласия Застройщика передавать в залог и другим способом обременять Объект долевого строительства в пользу третьих лиц.</w:t>
      </w:r>
    </w:p>
    <w:p w14:paraId="1C2D3687"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5.6. Обязательства Застройщик считаются исполненными с момента подписания Сторонами Передаточного акта.</w:t>
      </w:r>
    </w:p>
    <w:p w14:paraId="0D9193DD" w14:textId="0250F49F"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5.7.</w:t>
      </w:r>
      <w:r w:rsidR="003C73CB">
        <w:rPr>
          <w:color w:val="000000"/>
          <w:sz w:val="21"/>
          <w:szCs w:val="21"/>
        </w:rPr>
        <w:t xml:space="preserve"> </w:t>
      </w:r>
      <w:r w:rsidRPr="00312BC6">
        <w:rPr>
          <w:color w:val="000000"/>
          <w:sz w:val="21"/>
          <w:szCs w:val="21"/>
        </w:rPr>
        <w:t>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Передаточного акта.</w:t>
      </w:r>
    </w:p>
    <w:p w14:paraId="24E24F51" w14:textId="35FAC1D8" w:rsidR="00362B4B" w:rsidRPr="00312BC6" w:rsidRDefault="009A27EE">
      <w:pPr>
        <w:pBdr>
          <w:top w:val="nil"/>
          <w:left w:val="nil"/>
          <w:bottom w:val="nil"/>
          <w:right w:val="nil"/>
          <w:between w:val="nil"/>
        </w:pBdr>
        <w:ind w:firstLine="567"/>
        <w:jc w:val="both"/>
        <w:rPr>
          <w:color w:val="000000"/>
          <w:sz w:val="21"/>
          <w:szCs w:val="21"/>
        </w:rPr>
      </w:pPr>
      <w:bookmarkStart w:id="1" w:name="_30j0zll" w:colFirst="0" w:colLast="0"/>
      <w:bookmarkEnd w:id="1"/>
      <w:r w:rsidRPr="00312BC6">
        <w:rPr>
          <w:color w:val="000000"/>
          <w:sz w:val="21"/>
          <w:szCs w:val="21"/>
        </w:rPr>
        <w:t>5.8. 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w:t>
      </w:r>
      <w:r w:rsidR="00C87D44">
        <w:rPr>
          <w:color w:val="000000"/>
          <w:sz w:val="21"/>
          <w:szCs w:val="21"/>
        </w:rPr>
        <w:t xml:space="preserve"> «</w:t>
      </w:r>
      <w:r w:rsidR="00C87D44" w:rsidRPr="00C87D44">
        <w:rPr>
          <w:color w:val="000000"/>
          <w:sz w:val="21"/>
          <w:szCs w:val="21"/>
        </w:rPr>
        <w:t>О персональных данных</w:t>
      </w:r>
      <w:r w:rsidR="00C87D44">
        <w:rPr>
          <w:color w:val="000000"/>
          <w:sz w:val="21"/>
          <w:szCs w:val="21"/>
        </w:rPr>
        <w:t>»</w:t>
      </w:r>
      <w:r w:rsidRPr="00312BC6">
        <w:rPr>
          <w:color w:val="000000"/>
          <w:sz w:val="21"/>
          <w:szCs w:val="21"/>
        </w:rPr>
        <w:t>,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19099B96" w14:textId="77777777" w:rsidR="00362B4B" w:rsidRPr="00312BC6" w:rsidRDefault="009A27EE">
      <w:pPr>
        <w:pBdr>
          <w:top w:val="nil"/>
          <w:left w:val="nil"/>
          <w:bottom w:val="nil"/>
          <w:right w:val="nil"/>
          <w:between w:val="nil"/>
        </w:pBdr>
        <w:spacing w:before="120" w:after="120"/>
        <w:jc w:val="center"/>
        <w:rPr>
          <w:color w:val="000000"/>
          <w:sz w:val="21"/>
          <w:szCs w:val="21"/>
        </w:rPr>
      </w:pPr>
      <w:r w:rsidRPr="00312BC6">
        <w:rPr>
          <w:b/>
          <w:color w:val="000000"/>
          <w:sz w:val="21"/>
          <w:szCs w:val="21"/>
        </w:rPr>
        <w:t>6. ПЕРЕДАЧА ОБЪЕКТА ДОЛЕВОГО СТРОИТЕЛЬСТВА</w:t>
      </w:r>
    </w:p>
    <w:p w14:paraId="20A29612"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6.1. Передача Объекта долевого строительства Застройщиком и принятие его Участником долевого строительства осуществляются по Передаточному акту в сроки, установленные пунктами 3.4., 3.5. Договора.</w:t>
      </w:r>
    </w:p>
    <w:p w14:paraId="1863FC72" w14:textId="5E9501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6.2. Застройщик обязан направить Участнику долевого строительства Сообщение о готовности Объекта долевого строительства к передаче, в том числе в случае досрочного исполнения </w:t>
      </w:r>
      <w:r w:rsidR="00760EE2">
        <w:rPr>
          <w:color w:val="000000"/>
          <w:sz w:val="21"/>
          <w:szCs w:val="21"/>
        </w:rPr>
        <w:t>обязательств. Застройщик</w:t>
      </w:r>
      <w:r w:rsidRPr="00312BC6">
        <w:rPr>
          <w:color w:val="000000"/>
          <w:sz w:val="21"/>
          <w:szCs w:val="21"/>
        </w:rPr>
        <w:t xml:space="preserve">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4ED854F7" w14:textId="230BC4D6" w:rsidR="00362B4B" w:rsidRPr="00312BC6" w:rsidRDefault="009A27EE">
      <w:pPr>
        <w:pBdr>
          <w:top w:val="nil"/>
          <w:left w:val="nil"/>
          <w:bottom w:val="nil"/>
          <w:right w:val="nil"/>
          <w:between w:val="nil"/>
        </w:pBdr>
        <w:ind w:firstLine="708"/>
        <w:jc w:val="both"/>
        <w:rPr>
          <w:color w:val="000000"/>
          <w:sz w:val="21"/>
          <w:szCs w:val="21"/>
        </w:rPr>
      </w:pPr>
      <w:r w:rsidRPr="00312BC6">
        <w:rPr>
          <w:color w:val="000000"/>
          <w:sz w:val="21"/>
          <w:szCs w:val="21"/>
        </w:rPr>
        <w:t xml:space="preserve">Сообщение должно быть направлено по почте </w:t>
      </w:r>
      <w:r w:rsidRPr="00312BC6">
        <w:rPr>
          <w:color w:val="000000"/>
          <w:sz w:val="21"/>
          <w:szCs w:val="21"/>
          <w:u w:val="single"/>
        </w:rPr>
        <w:t>заказным письмом с описью вложения и уведомлением о вручении</w:t>
      </w:r>
      <w:r w:rsidRPr="00312BC6">
        <w:rPr>
          <w:color w:val="000000"/>
          <w:sz w:val="21"/>
          <w:szCs w:val="21"/>
        </w:rPr>
        <w:t xml:space="preserve">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w:t>
      </w:r>
      <w:r w:rsidR="004D39F7">
        <w:rPr>
          <w:color w:val="000000"/>
          <w:sz w:val="21"/>
          <w:szCs w:val="21"/>
        </w:rPr>
        <w:t>ным</w:t>
      </w:r>
      <w:r w:rsidRPr="00312BC6">
        <w:rPr>
          <w:color w:val="000000"/>
          <w:sz w:val="21"/>
          <w:szCs w:val="21"/>
        </w:rPr>
        <w:t xml:space="preserve"> надлежащим образом по известному адресу.</w:t>
      </w:r>
    </w:p>
    <w:p w14:paraId="5C40605F" w14:textId="77777777"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 xml:space="preserve">6.3. Участник долевого строительства, получивший сообщение от Застройщика о готовности Объекта долевого строительства к передаче, обязан его принять в течение 15 (пятнадцати) рабочих дней со дня получения сообщения от Застройщика. </w:t>
      </w:r>
    </w:p>
    <w:p w14:paraId="2CBDF1C8" w14:textId="77777777"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lastRenderedPageBreak/>
        <w:t>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DF15442" w14:textId="77777777"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Застройщик вправе досрочно передать Объект долевого строительства, уведомив Участника долевого строительства не менее чем за 14 (четырнадцать) календарных дней об этом, а Участник долевого строительства в этом случае обязан досрочно принять Объект долевого строительства</w:t>
      </w:r>
    </w:p>
    <w:p w14:paraId="7E3A3034" w14:textId="644B21F5"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Одновременно с Объектом долевого строительства Участнику долевого строительства подлежит передаче общее имущество в Объекте недвижимости, доля Участника долевого строительства в котором определяется в соответствии с законодательством РФ, без составления отдельного акта приемки.</w:t>
      </w:r>
    </w:p>
    <w:p w14:paraId="19583EFE" w14:textId="637231E5" w:rsidR="00362B4B" w:rsidRPr="00312BC6" w:rsidRDefault="00B969ED" w:rsidP="002F0828">
      <w:pPr>
        <w:pBdr>
          <w:top w:val="nil"/>
          <w:left w:val="nil"/>
          <w:bottom w:val="nil"/>
          <w:right w:val="nil"/>
          <w:between w:val="nil"/>
        </w:pBdr>
        <w:ind w:firstLine="567"/>
        <w:jc w:val="both"/>
        <w:rPr>
          <w:color w:val="000000"/>
          <w:sz w:val="21"/>
          <w:szCs w:val="21"/>
        </w:rPr>
      </w:pPr>
      <w:r>
        <w:rPr>
          <w:color w:val="000000"/>
          <w:sz w:val="21"/>
          <w:szCs w:val="21"/>
        </w:rPr>
        <w:t>Дополнительно</w:t>
      </w:r>
      <w:r w:rsidR="009A27EE" w:rsidRPr="00312BC6">
        <w:rPr>
          <w:color w:val="000000"/>
          <w:sz w:val="21"/>
          <w:szCs w:val="21"/>
        </w:rPr>
        <w:t xml:space="preserve">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009A27EE" w:rsidRPr="00312BC6">
        <w:rPr>
          <w:color w:val="000000"/>
          <w:sz w:val="21"/>
          <w:szCs w:val="21"/>
          <w:u w:val="single"/>
        </w:rPr>
        <w:t>kontinent-group.ru</w:t>
      </w:r>
      <w:r w:rsidR="009A27EE" w:rsidRPr="00312BC6">
        <w:rPr>
          <w:color w:val="000000"/>
          <w:sz w:val="21"/>
          <w:szCs w:val="21"/>
        </w:rPr>
        <w:t>.</w:t>
      </w:r>
    </w:p>
    <w:p w14:paraId="697552BD" w14:textId="77777777"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6.4. В случае уклонения или отказа Участника долевого строительства от принятия Объекта долевого строительства и подписания Передаточного акта в установленный Договором срок, Застройщик по истечении двух месяцев со дня получения Участником долевого строительства сообщения от Застройщика о готовности Объекта долевого строительства к передаче, вправе составить Передаточный акт в одностороннем порядке.</w:t>
      </w:r>
    </w:p>
    <w:p w14:paraId="54F40CE7" w14:textId="77777777"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6.5.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1 (одного) рабочего дня обязуется представить Застройщику письменный мотивированный отказ от подписания Передаточного акта.</w:t>
      </w:r>
    </w:p>
    <w:p w14:paraId="319FD781" w14:textId="65B0D11B"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 xml:space="preserve">«Существенные дефекты» - существенным нарушением требований к качеству объекта долевого строительства, Стороны принимают непригодность объекта долевого строительства для целей его назначения в целом. Критерии непригодности определяются в соответствии с Постановлением Правительства РФ № 47 от 28.01.2006 «Об утверждении положения о признании помещения жилым, жилого помещения непригодным для проживания и многоквартирного дома аварийным, подлежащим сносу или реконструкции», а также законодательными и нормативными актами РФ, регулирующими вопрос о признании помещения непригодным для проживания. </w:t>
      </w:r>
    </w:p>
    <w:p w14:paraId="5C1B44AE" w14:textId="0D33160C"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6.6. При принятии Объекта Участник долевого строительства обязан заявить обо всех его видимых недостатках, которые могут быть установлены при обычном способе приемки (явные недостатки). Участник долевого строительства не вправе ссылаться в дальнейшем на видимые недостатки, которые не были выявлены им при первичном осмотре Объекта долевого строительства и не были зафиксированы в подписанном Сторонами Акте о выявленных недостатках (дефектном акте). Требование об устранении недостатков Объекта долевого строительства должно быть составлено в письменном виде, подписано Участником долевого строительства лично (либо его представителем по нотариальной доверенности). Настоящим Участник долевого строительства подтверждает, что ему понятно и он согласен с тем, что недостатки, не указанные им в Акте о выявленных недостатках (дефектном акте), при просмотре Объекта долевого строительства, не могут</w:t>
      </w:r>
      <w:r w:rsidR="007C41F3">
        <w:rPr>
          <w:color w:val="000000"/>
          <w:sz w:val="21"/>
          <w:szCs w:val="21"/>
        </w:rPr>
        <w:t xml:space="preserve"> быть</w:t>
      </w:r>
      <w:r w:rsidRPr="00312BC6">
        <w:rPr>
          <w:color w:val="000000"/>
          <w:sz w:val="21"/>
          <w:szCs w:val="21"/>
        </w:rPr>
        <w:t xml:space="preserve"> заявлены при повторном просмотре (за исключением скрытых дефектов). </w:t>
      </w:r>
    </w:p>
    <w:p w14:paraId="1D26B8BB" w14:textId="77777777"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6.7. Стороны договорились о том, что наличие несущественных дефектов Объекта долевого строительства не является основанием для отказа Участника долевого строительства от приемки Объекта долевого строительства и подписания передаточного акта (акта приема-передачи). Любые несущественные недостатки подлежат устранению Застройщиком на основании письменного обращения Участника долевого строительства и с указанием им необходимости устранения выявленных при совместном осмотре дефектов, в том числе в рамках несения гарантийных обязательств (при условии перечисления/указания участником на эти недостатки в отдельном акте о выявленных недостатках). Факт устранения «Несущественных дефектов» подлежит отражению в Акте о выявленных недостатках (дефектном акте).</w:t>
      </w:r>
    </w:p>
    <w:p w14:paraId="71899886" w14:textId="74DA3799"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Существенным дефектом объекта Стороны договорились считать его непригодность для целей, установленных настоящим Договором, в целом, а также ч</w:t>
      </w:r>
      <w:r w:rsidR="00312872">
        <w:rPr>
          <w:color w:val="000000"/>
          <w:sz w:val="21"/>
          <w:szCs w:val="21"/>
        </w:rPr>
        <w:t>.</w:t>
      </w:r>
      <w:r w:rsidRPr="00312BC6">
        <w:rPr>
          <w:color w:val="000000"/>
          <w:sz w:val="21"/>
          <w:szCs w:val="21"/>
        </w:rPr>
        <w:t xml:space="preserve"> 2 ст</w:t>
      </w:r>
      <w:r w:rsidR="00312872">
        <w:rPr>
          <w:color w:val="000000"/>
          <w:sz w:val="21"/>
          <w:szCs w:val="21"/>
        </w:rPr>
        <w:t>.</w:t>
      </w:r>
      <w:r w:rsidRPr="00312BC6">
        <w:rPr>
          <w:color w:val="000000"/>
          <w:sz w:val="21"/>
          <w:szCs w:val="21"/>
        </w:rPr>
        <w:t xml:space="preserve"> 7 </w:t>
      </w:r>
      <w:r w:rsidR="00312872">
        <w:rPr>
          <w:color w:val="000000"/>
          <w:sz w:val="21"/>
          <w:szCs w:val="21"/>
        </w:rPr>
        <w:t>Закона о долевом строительстве</w:t>
      </w:r>
      <w:r w:rsidRPr="00312BC6">
        <w:rPr>
          <w:color w:val="000000"/>
          <w:sz w:val="21"/>
          <w:szCs w:val="21"/>
        </w:rPr>
        <w:t xml:space="preserve">. Критерии непригодности определяются в соответствии с Постановлением Правительства РФ № 47 от 28.01.2006 «Об утверждении положения о признании помещения жилым, жилого помещения непригодным для проживания и многоквартирного дома аварийным, подлежащим сносу или реконструкции», а также законодательными и нормативными актами РФ, регулирующими вопрос о признании помещения непригодным для проживания. </w:t>
      </w:r>
    </w:p>
    <w:p w14:paraId="46AD4E88" w14:textId="29E132C8" w:rsidR="00362B4B" w:rsidRPr="00312BC6" w:rsidRDefault="009A27EE" w:rsidP="002F0828">
      <w:pPr>
        <w:pBdr>
          <w:top w:val="nil"/>
          <w:left w:val="nil"/>
          <w:bottom w:val="nil"/>
          <w:right w:val="nil"/>
          <w:between w:val="nil"/>
        </w:pBdr>
        <w:ind w:firstLine="567"/>
        <w:jc w:val="both"/>
        <w:rPr>
          <w:color w:val="000000"/>
          <w:sz w:val="21"/>
          <w:szCs w:val="21"/>
        </w:rPr>
      </w:pPr>
      <w:r w:rsidRPr="00312BC6">
        <w:rPr>
          <w:color w:val="000000"/>
          <w:sz w:val="21"/>
          <w:szCs w:val="21"/>
        </w:rPr>
        <w:t>6.8. В случае если в Объекте долевого строительства имеются какие-либо существенные дефекты, которые препятствуют использованию Объекта долевого строительства по назначению (далее – «Существенные Дефекты»), которые выявлены в процессе передачи Объекта долевого строительства Участнику долевого строительства, Стороны подписывают Акт о выявленных существенных недостатках (дефектный акт), в которо</w:t>
      </w:r>
      <w:r w:rsidR="00FA0088">
        <w:rPr>
          <w:color w:val="000000"/>
          <w:sz w:val="21"/>
          <w:szCs w:val="21"/>
        </w:rPr>
        <w:t>м</w:t>
      </w:r>
      <w:r w:rsidRPr="00312BC6">
        <w:rPr>
          <w:color w:val="000000"/>
          <w:sz w:val="21"/>
          <w:szCs w:val="21"/>
        </w:rPr>
        <w:t xml:space="preserve">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45 (сорок пять) календарных дней с даты подписания Сторонами такого Акта о выявленных существенных недостатках (дефектный акт). Стороны договорились, что срок, установленный в настоящем пункте согласован в соответствии с требованиями ч. 6 ст. 7 </w:t>
      </w:r>
      <w:r w:rsidR="00FA0088">
        <w:rPr>
          <w:color w:val="000000"/>
          <w:sz w:val="21"/>
          <w:szCs w:val="21"/>
        </w:rPr>
        <w:t>Закона о долевом строительстве</w:t>
      </w:r>
      <w:r w:rsidRPr="00312BC6">
        <w:rPr>
          <w:color w:val="000000"/>
          <w:sz w:val="21"/>
          <w:szCs w:val="21"/>
        </w:rPr>
        <w:t xml:space="preserve">. Участник долевого строительства вправе отказаться от приемки Объекта долевого строительства и, соответственно, подписания Передаточного акта до устранения таких «Существенных Дефектов». </w:t>
      </w:r>
    </w:p>
    <w:p w14:paraId="01AA8902"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ab/>
        <w:t>В случае если Участник долевого строительства отказался от подписания Передаточного акта в связи с наличием «Существенных Дефектов», то после их устранения процедура приемки Объекта долевого строительства повторяется. Во всех остальных случаях (в том числе при наличии «Несущественных Дефектов») процедура приемки Объекта долевого строительства не повторяется, а факт устранения «Существенных дефектов» подлежит отражению в Акте о выявленных существенных недостатках (дефектном акте).</w:t>
      </w:r>
    </w:p>
    <w:p w14:paraId="0656BDCA"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Порядок надлежащего Уведомления и направления писем (обращений, заявлений) Стороны определили в Разделе 13 настоящего Договора.</w:t>
      </w:r>
    </w:p>
    <w:p w14:paraId="48BB9A5E"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lastRenderedPageBreak/>
        <w:t xml:space="preserve">6.9. Участник долевого строительства не вправе отказаться от приемки Объекта долевого строительства в связи с наличием несущественных дефектов, которые не препятствуют использованию Объекта долевого строительства по назначению – далее «Несущественные Дефекты». Такие дефекты подлежат указанию в Акт о выявленных несущественных недостатках (дефектный акт) и подлежат устранению в разумный срок для их устранения, который в любом случае должен составлять не более 45 (сорок пять) календарных дней с даты подписания Сторонами такого Акта о выявленных несущественных недостатках (дефектный акт). </w:t>
      </w:r>
    </w:p>
    <w:p w14:paraId="601DEA85"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Порядок надлежащего уведомления и направления писем (обращений, заявлений) Стороны определили в Разделе 13 настоящего Договора.</w:t>
      </w:r>
    </w:p>
    <w:p w14:paraId="76BACDD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6.10. Стороны согласовали, что немотивированным отказом Участника долевого строительства от подписания Передаточного акта и приемки Объекта является:</w:t>
      </w:r>
    </w:p>
    <w:p w14:paraId="77770BDD" w14:textId="636DA52B"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1). Указание на наличие «Несущественных дефектов» (п. 5.7</w:t>
      </w:r>
      <w:r w:rsidR="008F4767">
        <w:rPr>
          <w:color w:val="000000"/>
          <w:sz w:val="21"/>
          <w:szCs w:val="21"/>
        </w:rPr>
        <w:t xml:space="preserve"> </w:t>
      </w:r>
      <w:r w:rsidRPr="00312BC6">
        <w:rPr>
          <w:color w:val="000000"/>
          <w:sz w:val="21"/>
          <w:szCs w:val="21"/>
        </w:rPr>
        <w:t>настоящего Договора);</w:t>
      </w:r>
    </w:p>
    <w:p w14:paraId="2D0F1300"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2). Расхождение Фактической площади Объекта долевого строительства, указанной в Передаточном акте относительно Проектной площади указанной в п. 3.2. Договора в пределах, установленных в п. 5.3.1. настоящего Договора в большую или меньшую сторону.</w:t>
      </w:r>
    </w:p>
    <w:p w14:paraId="3658A84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3). Внесение Застройщиком изменений в Проектную документацию в установленном законодательством порядке.</w:t>
      </w:r>
    </w:p>
    <w:p w14:paraId="023BF43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Не являются отступлениями от условий настоящего договора и (или) обязательных требований, недостатками и (или) нарушением требований к качеству (ухудшением качества) Объекта недвижимости, Объектов долевого строительства нижеследующее: </w:t>
      </w:r>
    </w:p>
    <w:p w14:paraId="5114048B"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 изменение технических характеристик по результатам изменения проектной документации: материал окон и дверей, стен, межкомнатных перегородок, отделочные работы, освещение, сантехническое и иное оборудование, форма, вид и размер оконных и балконных проемов, корректировки проектной документации, получившие положительное заключение экспертизы и корректировки проектной документации, которые не требуют прохождения повторной экспертизы, не приводящие к ухудшению потребительских свойств; </w:t>
      </w:r>
    </w:p>
    <w:p w14:paraId="07FF354C"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 проектное (фактическое) изменение в пределах не более 5 (пяти) процентов общей площади, места расположения инженерных сетей, изменение элементов фасада и декора, элементов благоустройства прилегающей территории и т.д.; </w:t>
      </w:r>
    </w:p>
    <w:p w14:paraId="64AC6532"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проектное (фактическое) изменение, предусматривающее возникновение (удаление): козырьков парадных, пандусов, перил лестниц, сетей электро-, тепло-, водоснабжения мест общего пользования и т.д.;</w:t>
      </w:r>
    </w:p>
    <w:p w14:paraId="44B31F08"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ab/>
        <w:t>В указанных случаях Участник не вправе: отказаться от настоящего Договора; требовать возврата Цены договора; отказаться от приемки Объекта долевого строительства; требовать от Застройщика совершения действий по изменению Объекта долевого строительства; требовать соразмерного уменьшения Цены договора; требовать компенсации расходов на изменение Объекта долевого строительства своими силами.</w:t>
      </w:r>
    </w:p>
    <w:p w14:paraId="26BA5704"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ab/>
        <w:t>Стороны подтверждают, что вышеуказанные случаи не будут являться нарушением условия о качестве Объекта долевого строительства и не могут быть признаны «Существенными Дефектами».</w:t>
      </w:r>
    </w:p>
    <w:p w14:paraId="55A8F783"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6.11. При уклонении либо при отказе Участника долевого строительства от принятия Объекта долевого строительства Застройщик по истечении двух месяцев со дня получения Участником уведомления, предусмотренного п. 6.3. Договора, вправе составить односторонний акт или иной документ о передаче Объекта. При этом риск случайной гибели Объекта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4E2C4C3C" w14:textId="29CE1DA4"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6.12. В случае если строительство (создание) Объекта долевого строительства не может быть завершено в предусмотренный Договором срок</w:t>
      </w:r>
      <w:r w:rsidR="00CE774E">
        <w:rPr>
          <w:color w:val="000000"/>
          <w:sz w:val="21"/>
          <w:szCs w:val="21"/>
        </w:rPr>
        <w:t>, Застройщик не позднее</w:t>
      </w:r>
      <w:r w:rsidRPr="00312BC6">
        <w:rPr>
          <w:color w:val="000000"/>
          <w:sz w:val="21"/>
          <w:szCs w:val="21"/>
        </w:rPr>
        <w:t xml:space="preserve">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w:t>
      </w:r>
      <w:r w:rsidR="0072345F">
        <w:rPr>
          <w:color w:val="000000"/>
          <w:sz w:val="21"/>
          <w:szCs w:val="21"/>
        </w:rPr>
        <w:t>язан в течение 10 (десяти) дней</w:t>
      </w:r>
      <w:r w:rsidRPr="00312BC6">
        <w:rPr>
          <w:color w:val="000000"/>
          <w:sz w:val="21"/>
          <w:szCs w:val="21"/>
        </w:rPr>
        <w:t xml:space="preserve">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14756600"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6.13. С момента подписания Передаточного акта все риски случайной гибели или случайного повреждения Объекта долевого строительства переходят к Участнику долевого строительства.</w:t>
      </w:r>
    </w:p>
    <w:p w14:paraId="76D6DD6C" w14:textId="29105F30"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6.14. Стороны определили, что обязательства Застройщика по передаче Участнику долевого строительства</w:t>
      </w:r>
      <w:r w:rsidR="0072345F">
        <w:rPr>
          <w:color w:val="000000"/>
          <w:sz w:val="21"/>
          <w:szCs w:val="21"/>
        </w:rPr>
        <w:t xml:space="preserve"> Объекта долевого строительства по настоящему Договору</w:t>
      </w:r>
      <w:r w:rsidRPr="00312BC6">
        <w:rPr>
          <w:color w:val="000000"/>
          <w:sz w:val="21"/>
          <w:szCs w:val="21"/>
        </w:rPr>
        <w:t xml:space="preserve"> могут быть исполнены досрочно.</w:t>
      </w:r>
    </w:p>
    <w:p w14:paraId="2BF966C1" w14:textId="4B9799E8"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6.15. </w:t>
      </w:r>
      <w:r w:rsidRPr="0072345F">
        <w:rPr>
          <w:color w:val="000000"/>
          <w:sz w:val="21"/>
          <w:szCs w:val="21"/>
        </w:rPr>
        <w:t xml:space="preserve">При подписании Передаточного акта Участник долевого строительства </w:t>
      </w:r>
      <w:r w:rsidR="0072345F" w:rsidRPr="0072345F">
        <w:rPr>
          <w:color w:val="000000"/>
          <w:sz w:val="21"/>
          <w:szCs w:val="21"/>
        </w:rPr>
        <w:t>утрачивает право на предъявление</w:t>
      </w:r>
      <w:r w:rsidRPr="0072345F">
        <w:rPr>
          <w:color w:val="000000"/>
          <w:sz w:val="21"/>
          <w:szCs w:val="21"/>
        </w:rPr>
        <w:t xml:space="preserve"> претензий к Застройщику, за исключением скрытых недостатков.</w:t>
      </w:r>
    </w:p>
    <w:p w14:paraId="19E7D0F5" w14:textId="77777777" w:rsidR="00362B4B" w:rsidRPr="00312BC6" w:rsidRDefault="009A27EE">
      <w:pPr>
        <w:pBdr>
          <w:top w:val="nil"/>
          <w:left w:val="nil"/>
          <w:bottom w:val="nil"/>
          <w:right w:val="nil"/>
          <w:between w:val="nil"/>
        </w:pBdr>
        <w:spacing w:before="120" w:after="120"/>
        <w:jc w:val="center"/>
        <w:rPr>
          <w:color w:val="000000"/>
          <w:sz w:val="21"/>
          <w:szCs w:val="21"/>
        </w:rPr>
      </w:pPr>
      <w:r w:rsidRPr="00312BC6">
        <w:rPr>
          <w:b/>
          <w:color w:val="000000"/>
          <w:sz w:val="21"/>
          <w:szCs w:val="21"/>
        </w:rPr>
        <w:t>7. ГАРАНТИИ КАЧЕСТВА</w:t>
      </w:r>
    </w:p>
    <w:p w14:paraId="6D480E7C"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0608FD4"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7.2. Гарантийный срок на Объект долевого строительства по основным конструктивным элементам (фундаменты, стены, кровля, трубопроводы) составляет 5 (пять) лет со дня передачи Объекта долевого строительства.</w:t>
      </w:r>
    </w:p>
    <w:p w14:paraId="137A7755"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7.3. 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Передаточного акта.</w:t>
      </w:r>
    </w:p>
    <w:p w14:paraId="5C40BE03" w14:textId="699EA27C"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7.4. Выявление недостатков Объекта долевого строител</w:t>
      </w:r>
      <w:r w:rsidR="00AC0DF5">
        <w:rPr>
          <w:color w:val="000000"/>
          <w:sz w:val="21"/>
          <w:szCs w:val="21"/>
        </w:rPr>
        <w:t>ьства, которые не делают его не</w:t>
      </w:r>
      <w:r w:rsidRPr="00312BC6">
        <w:rPr>
          <w:color w:val="000000"/>
          <w:sz w:val="21"/>
          <w:szCs w:val="21"/>
        </w:rPr>
        <w:t xml:space="preserve">пригодным для использования по назначению, не является основанием для отказа от принятия Участником долевого строительства </w:t>
      </w:r>
      <w:r w:rsidRPr="00312BC6">
        <w:rPr>
          <w:color w:val="000000"/>
          <w:sz w:val="21"/>
          <w:szCs w:val="21"/>
        </w:rPr>
        <w:lastRenderedPageBreak/>
        <w:t>Объекта долевого строительства. В этом случае устранение недостатков осуществляется в рамках гарантийных обязательств Застройщика.</w:t>
      </w:r>
    </w:p>
    <w:p w14:paraId="3AC661E5"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7.5.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При отказе Застройщика от составления или подписания акта обнаруженных недостатков, Участник долевого строительства составляет односторонний акт на основе квалифицированной экспертизы, привлекаемой им за свой счет. Результаты квалифицированной экспертизы могут быть оспорены Застройщиком.</w:t>
      </w:r>
    </w:p>
    <w:p w14:paraId="67A67451"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7.6. В случае спора по объему выявленных недостатков либо факту их устранения Стороны договорились, что по заявлению Участника долевого строительства, Застройщик за счет собственных средств осуществляет получение экспертного заключения, которое подтверждает факт и объем наличия либо отсутствия недостатков. </w:t>
      </w:r>
    </w:p>
    <w:p w14:paraId="77C9375E"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Если в результате экспертизы Объекта долевого строительства установлено, что его недостатки возникли вследствие обстоятельств, за которые не отвечает Застройщик либо объем выявленных недостатков устранен Застройщиком, либо выявленные недостатки не подтверждены, Участник долевого строительства обязан возместить расходы на проведение экспертизы.</w:t>
      </w:r>
    </w:p>
    <w:p w14:paraId="7D5DF938" w14:textId="77777777" w:rsidR="00362B4B" w:rsidRPr="00312BC6" w:rsidRDefault="009A27EE">
      <w:pPr>
        <w:pBdr>
          <w:top w:val="nil"/>
          <w:left w:val="nil"/>
          <w:bottom w:val="nil"/>
          <w:right w:val="nil"/>
          <w:between w:val="nil"/>
        </w:pBdr>
        <w:spacing w:before="120" w:after="120"/>
        <w:ind w:firstLine="709"/>
        <w:jc w:val="center"/>
        <w:rPr>
          <w:color w:val="000000"/>
          <w:sz w:val="21"/>
          <w:szCs w:val="21"/>
        </w:rPr>
      </w:pPr>
      <w:r w:rsidRPr="00312BC6">
        <w:rPr>
          <w:b/>
          <w:color w:val="000000"/>
          <w:sz w:val="21"/>
          <w:szCs w:val="21"/>
        </w:rPr>
        <w:t>8. УСТУПКА ПРАВ ТРЕБОВАНИЙ ПО ДОГОВОРУ</w:t>
      </w:r>
    </w:p>
    <w:p w14:paraId="192EE516"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8.1.</w:t>
      </w:r>
      <w:r w:rsidRPr="00312BC6">
        <w:rPr>
          <w:color w:val="000000"/>
          <w:sz w:val="21"/>
          <w:szCs w:val="21"/>
          <w:u w:val="single"/>
        </w:rPr>
        <w:t xml:space="preserve"> </w:t>
      </w:r>
      <w:r w:rsidRPr="00312BC6">
        <w:rPr>
          <w:b/>
          <w:color w:val="000000"/>
          <w:sz w:val="21"/>
          <w:szCs w:val="21"/>
          <w:u w:val="single"/>
        </w:rPr>
        <w:t>Уступка прав (требований), вытекающих из настоящего Договора, третьим лицам запрещена без предварительного письменного согласия Застройщика</w:t>
      </w:r>
      <w:r w:rsidRPr="00312BC6">
        <w:rPr>
          <w:b/>
          <w:color w:val="000000"/>
          <w:sz w:val="21"/>
          <w:szCs w:val="21"/>
        </w:rPr>
        <w:t>.</w:t>
      </w:r>
    </w:p>
    <w:p w14:paraId="37174DB1" w14:textId="13734786"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Уступка Участником долевого строительства прав</w:t>
      </w:r>
      <w:r w:rsidR="00AC0DF5">
        <w:rPr>
          <w:color w:val="000000"/>
          <w:sz w:val="21"/>
          <w:szCs w:val="21"/>
        </w:rPr>
        <w:t>а</w:t>
      </w:r>
      <w:r w:rsidRPr="00312BC6">
        <w:rPr>
          <w:color w:val="000000"/>
          <w:sz w:val="21"/>
          <w:szCs w:val="21"/>
        </w:rPr>
        <w:t xml:space="preserve"> требовани</w:t>
      </w:r>
      <w:r w:rsidR="00AC0DF5">
        <w:rPr>
          <w:color w:val="000000"/>
          <w:sz w:val="21"/>
          <w:szCs w:val="21"/>
        </w:rPr>
        <w:t xml:space="preserve">я </w:t>
      </w:r>
      <w:r w:rsidRPr="00312BC6">
        <w:rPr>
          <w:color w:val="000000"/>
          <w:sz w:val="21"/>
          <w:szCs w:val="21"/>
        </w:rPr>
        <w:t>по Договору иному лицу допускается только после уплаты им цены Договора на счет-</w:t>
      </w:r>
      <w:r w:rsidRPr="00456442">
        <w:rPr>
          <w:color w:val="000000"/>
          <w:sz w:val="21"/>
          <w:szCs w:val="21"/>
        </w:rPr>
        <w:t>эскроу</w:t>
      </w:r>
      <w:r w:rsidRPr="00312BC6">
        <w:rPr>
          <w:color w:val="000000"/>
          <w:sz w:val="21"/>
          <w:szCs w:val="21"/>
        </w:rPr>
        <w:t xml:space="preserve"> в полном размере </w:t>
      </w:r>
      <w:r w:rsidRPr="00312BC6">
        <w:rPr>
          <w:color w:val="000000"/>
          <w:sz w:val="21"/>
          <w:szCs w:val="21"/>
          <w:highlight w:val="white"/>
        </w:rPr>
        <w:t>или одновременно с переводом долга на нового участника долевого строительства в порядке, установленном Гражданским </w:t>
      </w:r>
      <w:hyperlink r:id="rId9" w:anchor="dst101881">
        <w:r w:rsidRPr="00312BC6">
          <w:rPr>
            <w:color w:val="000000"/>
            <w:sz w:val="21"/>
            <w:szCs w:val="21"/>
            <w:highlight w:val="white"/>
          </w:rPr>
          <w:t>кодексом</w:t>
        </w:r>
      </w:hyperlink>
      <w:r w:rsidRPr="00312BC6">
        <w:rPr>
          <w:color w:val="000000"/>
          <w:sz w:val="21"/>
          <w:szCs w:val="21"/>
          <w:highlight w:val="white"/>
        </w:rPr>
        <w:t> Российской Федерации</w:t>
      </w:r>
      <w:r w:rsidRPr="00312BC6">
        <w:rPr>
          <w:color w:val="000000"/>
          <w:sz w:val="21"/>
          <w:szCs w:val="21"/>
        </w:rPr>
        <w:t xml:space="preserve"> и не позднее даты ввода в эксплуатацию Объекта недвижимости. В рамках настоящего Договора </w:t>
      </w:r>
      <w:r w:rsidRPr="00312BC6">
        <w:rPr>
          <w:color w:val="000000"/>
          <w:sz w:val="21"/>
          <w:szCs w:val="21"/>
          <w:highlight w:val="white"/>
        </w:rPr>
        <w:t>личность кредитора (</w:t>
      </w:r>
      <w:r w:rsidRPr="00312BC6">
        <w:rPr>
          <w:color w:val="000000"/>
          <w:sz w:val="21"/>
          <w:szCs w:val="21"/>
        </w:rPr>
        <w:t>Участника долевого строительства)</w:t>
      </w:r>
      <w:r w:rsidRPr="00312BC6">
        <w:rPr>
          <w:color w:val="000000"/>
          <w:sz w:val="21"/>
          <w:szCs w:val="21"/>
          <w:highlight w:val="white"/>
        </w:rPr>
        <w:t xml:space="preserve"> имеет </w:t>
      </w:r>
      <w:hyperlink r:id="rId10" w:anchor="dst100025">
        <w:r w:rsidRPr="00312BC6">
          <w:rPr>
            <w:color w:val="000000"/>
            <w:sz w:val="21"/>
            <w:szCs w:val="21"/>
            <w:highlight w:val="white"/>
          </w:rPr>
          <w:t>существенное значение</w:t>
        </w:r>
      </w:hyperlink>
      <w:r w:rsidRPr="00312BC6">
        <w:rPr>
          <w:color w:val="000000"/>
          <w:sz w:val="21"/>
          <w:szCs w:val="21"/>
        </w:rPr>
        <w:t xml:space="preserve"> </w:t>
      </w:r>
      <w:r w:rsidRPr="00312BC6">
        <w:rPr>
          <w:color w:val="000000"/>
          <w:sz w:val="21"/>
          <w:szCs w:val="21"/>
          <w:highlight w:val="white"/>
        </w:rPr>
        <w:t xml:space="preserve">для должника (Застройщик), в связи с чем не допускается без письменного согласия должника (Застройщик) уступка требований по обязательству в рамках настоящего Договора </w:t>
      </w:r>
      <w:r w:rsidRPr="00312BC6">
        <w:rPr>
          <w:color w:val="000000"/>
          <w:sz w:val="21"/>
          <w:szCs w:val="21"/>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312BC6">
        <w:rPr>
          <w:color w:val="000000"/>
          <w:sz w:val="21"/>
          <w:szCs w:val="21"/>
          <w:highlight w:val="white"/>
        </w:rPr>
        <w:t>Застройщик</w:t>
      </w:r>
      <w:r w:rsidRPr="00312BC6">
        <w:rPr>
          <w:color w:val="000000"/>
          <w:sz w:val="21"/>
          <w:szCs w:val="21"/>
        </w:rPr>
        <w:t>а на уступку прав</w:t>
      </w:r>
      <w:r w:rsidR="00AC0DF5">
        <w:rPr>
          <w:color w:val="000000"/>
          <w:sz w:val="21"/>
          <w:szCs w:val="21"/>
        </w:rPr>
        <w:t>а</w:t>
      </w:r>
      <w:r w:rsidRPr="00312BC6">
        <w:rPr>
          <w:color w:val="000000"/>
          <w:sz w:val="21"/>
          <w:szCs w:val="21"/>
        </w:rPr>
        <w:t xml:space="preserve"> требовани</w:t>
      </w:r>
      <w:r w:rsidR="00AC0DF5">
        <w:rPr>
          <w:color w:val="000000"/>
          <w:sz w:val="21"/>
          <w:szCs w:val="21"/>
        </w:rPr>
        <w:t>я</w:t>
      </w:r>
      <w:r w:rsidRPr="00312BC6">
        <w:rPr>
          <w:color w:val="000000"/>
          <w:sz w:val="21"/>
          <w:szCs w:val="21"/>
        </w:rPr>
        <w:t xml:space="preserve">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w:t>
      </w:r>
      <w:r w:rsidR="00AC0DF5">
        <w:rPr>
          <w:color w:val="000000"/>
          <w:sz w:val="21"/>
          <w:szCs w:val="21"/>
        </w:rPr>
        <w:t>рабочих</w:t>
      </w:r>
      <w:r w:rsidRPr="00312BC6">
        <w:rPr>
          <w:color w:val="000000"/>
          <w:sz w:val="21"/>
          <w:szCs w:val="21"/>
        </w:rPr>
        <w:t xml:space="preserve"> дней с даты его государственной регистрации в органе, уполномоченном осуществлять государственную регистрацию прав на недвижимое имущество и сделок с ним.</w:t>
      </w:r>
    </w:p>
    <w:p w14:paraId="140C4AD5" w14:textId="64357BF9"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8.2. Объем, условия и момент перехода уступаем</w:t>
      </w:r>
      <w:r w:rsidR="00AC0DF5">
        <w:rPr>
          <w:color w:val="000000"/>
          <w:sz w:val="21"/>
          <w:szCs w:val="21"/>
        </w:rPr>
        <w:t>ого</w:t>
      </w:r>
      <w:r w:rsidRPr="00312BC6">
        <w:rPr>
          <w:color w:val="000000"/>
          <w:sz w:val="21"/>
          <w:szCs w:val="21"/>
        </w:rPr>
        <w:t xml:space="preserve"> прав</w:t>
      </w:r>
      <w:r w:rsidR="00AC0DF5">
        <w:rPr>
          <w:color w:val="000000"/>
          <w:sz w:val="21"/>
          <w:szCs w:val="21"/>
        </w:rPr>
        <w:t>а</w:t>
      </w:r>
      <w:r w:rsidRPr="00312BC6">
        <w:rPr>
          <w:color w:val="000000"/>
          <w:sz w:val="21"/>
          <w:szCs w:val="21"/>
        </w:rPr>
        <w:t xml:space="preserve"> требовани</w:t>
      </w:r>
      <w:r w:rsidR="00AC0DF5">
        <w:rPr>
          <w:color w:val="000000"/>
          <w:sz w:val="21"/>
          <w:szCs w:val="21"/>
        </w:rPr>
        <w:t>я</w:t>
      </w:r>
      <w:r w:rsidRPr="00312BC6">
        <w:rPr>
          <w:color w:val="000000"/>
          <w:sz w:val="21"/>
          <w:szCs w:val="21"/>
        </w:rPr>
        <w:t xml:space="preserve"> от Участника долевого строительства к новому Участнику долевого строительства определяется в Договоре уступки прав</w:t>
      </w:r>
      <w:r w:rsidR="00AC0DF5">
        <w:rPr>
          <w:color w:val="000000"/>
          <w:sz w:val="21"/>
          <w:szCs w:val="21"/>
        </w:rPr>
        <w:t>а</w:t>
      </w:r>
      <w:r w:rsidRPr="00312BC6">
        <w:rPr>
          <w:color w:val="000000"/>
          <w:sz w:val="21"/>
          <w:szCs w:val="21"/>
        </w:rPr>
        <w:t xml:space="preserve"> требовани</w:t>
      </w:r>
      <w:r w:rsidR="00AC0DF5">
        <w:rPr>
          <w:color w:val="000000"/>
          <w:sz w:val="21"/>
          <w:szCs w:val="21"/>
        </w:rPr>
        <w:t>я</w:t>
      </w:r>
      <w:r w:rsidRPr="00312BC6">
        <w:rPr>
          <w:color w:val="000000"/>
          <w:sz w:val="21"/>
          <w:szCs w:val="21"/>
        </w:rPr>
        <w:t>.</w:t>
      </w:r>
    </w:p>
    <w:p w14:paraId="369F8474" w14:textId="3A4FC4C5"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8.3. Уступка Участником долевого строительства прав</w:t>
      </w:r>
      <w:r w:rsidR="00AC0DF5">
        <w:rPr>
          <w:color w:val="000000"/>
          <w:sz w:val="21"/>
          <w:szCs w:val="21"/>
        </w:rPr>
        <w:t>а требования</w:t>
      </w:r>
      <w:r w:rsidRPr="00312BC6">
        <w:rPr>
          <w:color w:val="000000"/>
          <w:sz w:val="21"/>
          <w:szCs w:val="21"/>
        </w:rPr>
        <w:t xml:space="preserve"> по Договору допускается с момента государственной регистрации Договора участия в долевом строительстве и до момента подписания Сторонами Передаточного акта.</w:t>
      </w:r>
    </w:p>
    <w:p w14:paraId="20A91D06" w14:textId="272E30FA" w:rsidR="00362B4B" w:rsidRPr="00CD55DE" w:rsidRDefault="009A27EE">
      <w:pPr>
        <w:pBdr>
          <w:top w:val="nil"/>
          <w:left w:val="nil"/>
          <w:bottom w:val="nil"/>
          <w:right w:val="nil"/>
          <w:between w:val="nil"/>
        </w:pBdr>
        <w:ind w:firstLine="567"/>
        <w:jc w:val="both"/>
        <w:rPr>
          <w:strike/>
          <w:color w:val="000000"/>
          <w:sz w:val="21"/>
          <w:szCs w:val="21"/>
        </w:rPr>
      </w:pPr>
      <w:r w:rsidRPr="00312BC6">
        <w:rPr>
          <w:color w:val="000000"/>
          <w:sz w:val="21"/>
          <w:szCs w:val="21"/>
        </w:rPr>
        <w:t xml:space="preserve">8.4. </w:t>
      </w:r>
      <w:r w:rsidRPr="00456442">
        <w:rPr>
          <w:color w:val="000000"/>
          <w:sz w:val="21"/>
          <w:szCs w:val="21"/>
        </w:rPr>
        <w:t>Уступка Участником долевого строительства прав</w:t>
      </w:r>
      <w:r w:rsidR="00AC0DF5" w:rsidRPr="00456442">
        <w:rPr>
          <w:color w:val="000000"/>
          <w:sz w:val="21"/>
          <w:szCs w:val="21"/>
        </w:rPr>
        <w:t>а требования</w:t>
      </w:r>
      <w:r w:rsidRPr="00456442">
        <w:rPr>
          <w:color w:val="000000"/>
          <w:sz w:val="21"/>
          <w:szCs w:val="21"/>
        </w:rPr>
        <w:t xml:space="preserve"> по Договору подлежит государственной регистрации в органах, осуществляющих государственную регистрацию прав на недви</w:t>
      </w:r>
      <w:r w:rsidR="00456442" w:rsidRPr="00456442">
        <w:rPr>
          <w:color w:val="000000"/>
          <w:sz w:val="21"/>
          <w:szCs w:val="21"/>
        </w:rPr>
        <w:t>жимое имущество и сделок с ним.</w:t>
      </w:r>
    </w:p>
    <w:p w14:paraId="12CB4294" w14:textId="13B25856"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8.5. В случае уступки Участником долевого строительства, являющимся владельцем счета эскроу, прав</w:t>
      </w:r>
      <w:r w:rsidR="00A70DB9">
        <w:rPr>
          <w:color w:val="000000"/>
          <w:sz w:val="21"/>
          <w:szCs w:val="21"/>
        </w:rPr>
        <w:t>а</w:t>
      </w:r>
      <w:r w:rsidRPr="00312BC6">
        <w:rPr>
          <w:color w:val="000000"/>
          <w:sz w:val="21"/>
          <w:szCs w:val="21"/>
        </w:rPr>
        <w:t xml:space="preserve"> требовани</w:t>
      </w:r>
      <w:r w:rsidR="00A70DB9">
        <w:rPr>
          <w:color w:val="000000"/>
          <w:sz w:val="21"/>
          <w:szCs w:val="21"/>
        </w:rPr>
        <w:t>я</w:t>
      </w:r>
      <w:r w:rsidRPr="00312BC6">
        <w:rPr>
          <w:color w:val="000000"/>
          <w:sz w:val="21"/>
          <w:szCs w:val="21"/>
        </w:rPr>
        <w:t xml:space="preserve"> по договору участия в долевом строительстве или перехода так</w:t>
      </w:r>
      <w:r w:rsidR="00A70DB9">
        <w:rPr>
          <w:color w:val="000000"/>
          <w:sz w:val="21"/>
          <w:szCs w:val="21"/>
        </w:rPr>
        <w:t>ого</w:t>
      </w:r>
      <w:r w:rsidRPr="00312BC6">
        <w:rPr>
          <w:color w:val="000000"/>
          <w:sz w:val="21"/>
          <w:szCs w:val="21"/>
        </w:rPr>
        <w:t xml:space="preserve"> прав</w:t>
      </w:r>
      <w:r w:rsidR="00A70DB9">
        <w:rPr>
          <w:color w:val="000000"/>
          <w:sz w:val="21"/>
          <w:szCs w:val="21"/>
        </w:rPr>
        <w:t>а</w:t>
      </w:r>
      <w:r w:rsidRPr="00312BC6">
        <w:rPr>
          <w:color w:val="000000"/>
          <w:sz w:val="21"/>
          <w:szCs w:val="21"/>
        </w:rPr>
        <w:t xml:space="preserve"> требовани</w:t>
      </w:r>
      <w:r w:rsidR="00A70DB9">
        <w:rPr>
          <w:color w:val="000000"/>
          <w:sz w:val="21"/>
          <w:szCs w:val="21"/>
        </w:rPr>
        <w:t>я</w:t>
      </w:r>
      <w:r w:rsidRPr="00312BC6">
        <w:rPr>
          <w:color w:val="000000"/>
          <w:sz w:val="21"/>
          <w:szCs w:val="21"/>
        </w:rPr>
        <w:t xml:space="preserve">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w:t>
      </w:r>
      <w:r w:rsidR="00A70DB9">
        <w:rPr>
          <w:color w:val="000000"/>
          <w:sz w:val="21"/>
          <w:szCs w:val="21"/>
        </w:rPr>
        <w:t>а требования</w:t>
      </w:r>
      <w:r w:rsidRPr="00312BC6">
        <w:rPr>
          <w:color w:val="000000"/>
          <w:sz w:val="21"/>
          <w:szCs w:val="21"/>
        </w:rPr>
        <w:t xml:space="preserve"> Участника долевого строительства по договору участия в долевом строительстве, или с момента перехода по иным основаниям прав</w:t>
      </w:r>
      <w:r w:rsidR="00A70DB9">
        <w:rPr>
          <w:color w:val="000000"/>
          <w:sz w:val="21"/>
          <w:szCs w:val="21"/>
        </w:rPr>
        <w:t>а</w:t>
      </w:r>
      <w:r w:rsidRPr="00312BC6">
        <w:rPr>
          <w:color w:val="000000"/>
          <w:sz w:val="21"/>
          <w:szCs w:val="21"/>
        </w:rPr>
        <w:t xml:space="preserve"> требовани</w:t>
      </w:r>
      <w:r w:rsidR="00A70DB9">
        <w:rPr>
          <w:color w:val="000000"/>
          <w:sz w:val="21"/>
          <w:szCs w:val="21"/>
        </w:rPr>
        <w:t>я по такому договору, переходя</w:t>
      </w:r>
      <w:r w:rsidRPr="00312BC6">
        <w:rPr>
          <w:color w:val="000000"/>
          <w:sz w:val="21"/>
          <w:szCs w:val="21"/>
        </w:rPr>
        <w:t>т все права и обязанности по договору счета эскроу, заключенному прежним участником долевого строительства.</w:t>
      </w:r>
    </w:p>
    <w:p w14:paraId="1AC5E19D" w14:textId="77777777" w:rsidR="00362B4B" w:rsidRPr="00312BC6" w:rsidRDefault="009A27EE">
      <w:pPr>
        <w:pBdr>
          <w:top w:val="nil"/>
          <w:left w:val="nil"/>
          <w:bottom w:val="nil"/>
          <w:right w:val="nil"/>
          <w:between w:val="nil"/>
        </w:pBdr>
        <w:spacing w:before="120" w:after="120"/>
        <w:jc w:val="center"/>
        <w:rPr>
          <w:color w:val="000000"/>
          <w:sz w:val="21"/>
          <w:szCs w:val="21"/>
        </w:rPr>
      </w:pPr>
      <w:r w:rsidRPr="00312BC6">
        <w:rPr>
          <w:b/>
          <w:color w:val="000000"/>
          <w:sz w:val="21"/>
          <w:szCs w:val="21"/>
        </w:rPr>
        <w:t>9. ОТВЕТСТВЕННОСТЬ СТОРОН</w:t>
      </w:r>
    </w:p>
    <w:p w14:paraId="346D0034" w14:textId="77777777" w:rsidR="00362B4B" w:rsidRPr="00312BC6" w:rsidRDefault="009A27EE">
      <w:pPr>
        <w:pBdr>
          <w:top w:val="nil"/>
          <w:left w:val="nil"/>
          <w:bottom w:val="nil"/>
          <w:right w:val="nil"/>
          <w:between w:val="nil"/>
        </w:pBdr>
        <w:shd w:val="clear" w:color="auto" w:fill="FFFFFF"/>
        <w:ind w:right="-1" w:firstLine="567"/>
        <w:jc w:val="both"/>
        <w:rPr>
          <w:color w:val="000000"/>
          <w:sz w:val="21"/>
          <w:szCs w:val="21"/>
        </w:rPr>
      </w:pPr>
      <w:r w:rsidRPr="00312BC6">
        <w:rPr>
          <w:color w:val="000000"/>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4AD9F42" w14:textId="77777777" w:rsidR="00362B4B" w:rsidRPr="00312BC6" w:rsidRDefault="009A27EE">
      <w:pPr>
        <w:pBdr>
          <w:top w:val="nil"/>
          <w:left w:val="nil"/>
          <w:bottom w:val="nil"/>
          <w:right w:val="nil"/>
          <w:between w:val="nil"/>
        </w:pBdr>
        <w:shd w:val="clear" w:color="auto" w:fill="FFFFFF"/>
        <w:ind w:right="-1" w:firstLine="567"/>
        <w:jc w:val="both"/>
        <w:rPr>
          <w:color w:val="000000"/>
          <w:sz w:val="21"/>
          <w:szCs w:val="21"/>
        </w:rPr>
      </w:pPr>
      <w:r w:rsidRPr="00312BC6">
        <w:rPr>
          <w:color w:val="000000"/>
          <w:sz w:val="21"/>
          <w:szCs w:val="21"/>
        </w:rPr>
        <w:t>9.2.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23C3950C" w14:textId="074FE064" w:rsidR="00362B4B" w:rsidRPr="00312BC6" w:rsidRDefault="009A27EE">
      <w:pPr>
        <w:pBdr>
          <w:top w:val="nil"/>
          <w:left w:val="nil"/>
          <w:bottom w:val="nil"/>
          <w:right w:val="nil"/>
          <w:between w:val="nil"/>
        </w:pBdr>
        <w:shd w:val="clear" w:color="auto" w:fill="FFFFFF"/>
        <w:ind w:right="-1" w:firstLine="708"/>
        <w:jc w:val="both"/>
        <w:rPr>
          <w:color w:val="000000"/>
          <w:sz w:val="21"/>
          <w:szCs w:val="21"/>
        </w:rPr>
      </w:pPr>
      <w:r w:rsidRPr="00312BC6">
        <w:rPr>
          <w:color w:val="000000"/>
          <w:sz w:val="21"/>
          <w:szCs w:val="21"/>
        </w:rPr>
        <w:t>Застройщик обязан устранить соо</w:t>
      </w:r>
      <w:r w:rsidR="00E26288">
        <w:rPr>
          <w:color w:val="000000"/>
          <w:sz w:val="21"/>
          <w:szCs w:val="21"/>
        </w:rPr>
        <w:t>тветствующие недостатки в 45-</w:t>
      </w:r>
      <w:r w:rsidRPr="00312BC6">
        <w:rPr>
          <w:color w:val="000000"/>
          <w:sz w:val="21"/>
          <w:szCs w:val="21"/>
        </w:rPr>
        <w:t>дневный срок с момента уведомления его Участником долевого строительства об этих недостатках.</w:t>
      </w:r>
    </w:p>
    <w:p w14:paraId="2139C0AF" w14:textId="77777777" w:rsidR="00362B4B" w:rsidRPr="00312BC6" w:rsidRDefault="009A27EE">
      <w:pPr>
        <w:pBdr>
          <w:top w:val="nil"/>
          <w:left w:val="nil"/>
          <w:bottom w:val="nil"/>
          <w:right w:val="nil"/>
          <w:between w:val="nil"/>
        </w:pBdr>
        <w:shd w:val="clear" w:color="auto" w:fill="FFFFFF"/>
        <w:ind w:right="-1" w:firstLine="567"/>
        <w:jc w:val="both"/>
        <w:rPr>
          <w:color w:val="000000"/>
          <w:sz w:val="21"/>
          <w:szCs w:val="21"/>
        </w:rPr>
      </w:pPr>
      <w:r w:rsidRPr="00312BC6">
        <w:rPr>
          <w:color w:val="000000"/>
          <w:sz w:val="21"/>
          <w:szCs w:val="21"/>
        </w:rPr>
        <w:t>9.3. В случае, если Застройщик не устранит недостатки в срок, согласованный в п. 9.2 настоящего Договора, Участник долевого строительства по своему выбору вправе потребовать от Застройщик:</w:t>
      </w:r>
    </w:p>
    <w:p w14:paraId="3FA1AC73" w14:textId="77777777" w:rsidR="00362B4B" w:rsidRPr="00312BC6" w:rsidRDefault="009A27EE">
      <w:pPr>
        <w:pBdr>
          <w:top w:val="nil"/>
          <w:left w:val="nil"/>
          <w:bottom w:val="nil"/>
          <w:right w:val="nil"/>
          <w:between w:val="nil"/>
        </w:pBdr>
        <w:shd w:val="clear" w:color="auto" w:fill="FFFFFF"/>
        <w:ind w:right="-1" w:firstLine="708"/>
        <w:jc w:val="both"/>
        <w:rPr>
          <w:color w:val="000000"/>
          <w:sz w:val="21"/>
          <w:szCs w:val="21"/>
        </w:rPr>
      </w:pPr>
      <w:r w:rsidRPr="00312BC6">
        <w:rPr>
          <w:color w:val="000000"/>
          <w:sz w:val="21"/>
          <w:szCs w:val="21"/>
        </w:rPr>
        <w:t>1) соразмерного уменьшения цены настоящего Договора;</w:t>
      </w:r>
    </w:p>
    <w:p w14:paraId="38619E6E" w14:textId="77777777" w:rsidR="00362B4B" w:rsidRPr="00312BC6" w:rsidRDefault="009A27EE">
      <w:pPr>
        <w:pBdr>
          <w:top w:val="nil"/>
          <w:left w:val="nil"/>
          <w:bottom w:val="nil"/>
          <w:right w:val="nil"/>
          <w:between w:val="nil"/>
        </w:pBdr>
        <w:shd w:val="clear" w:color="auto" w:fill="FFFFFF"/>
        <w:ind w:right="-1" w:firstLine="708"/>
        <w:jc w:val="both"/>
        <w:rPr>
          <w:color w:val="000000"/>
          <w:sz w:val="21"/>
          <w:szCs w:val="21"/>
        </w:rPr>
      </w:pPr>
      <w:r w:rsidRPr="00312BC6">
        <w:rPr>
          <w:color w:val="000000"/>
          <w:sz w:val="21"/>
          <w:szCs w:val="21"/>
        </w:rPr>
        <w:t>2) возмещения своих фактически произведенных расходов на устранение недостатков.</w:t>
      </w:r>
    </w:p>
    <w:p w14:paraId="1407B5F5" w14:textId="77777777" w:rsidR="00362B4B" w:rsidRPr="00312BC6" w:rsidRDefault="009A27EE">
      <w:pPr>
        <w:pBdr>
          <w:top w:val="nil"/>
          <w:left w:val="nil"/>
          <w:bottom w:val="nil"/>
          <w:right w:val="nil"/>
          <w:between w:val="nil"/>
        </w:pBdr>
        <w:shd w:val="clear" w:color="auto" w:fill="FFFFFF"/>
        <w:ind w:right="-1" w:firstLine="567"/>
        <w:jc w:val="both"/>
        <w:rPr>
          <w:color w:val="000000"/>
          <w:sz w:val="21"/>
          <w:szCs w:val="21"/>
        </w:rPr>
      </w:pPr>
      <w:r w:rsidRPr="00312BC6">
        <w:rPr>
          <w:color w:val="000000"/>
          <w:sz w:val="21"/>
          <w:szCs w:val="21"/>
        </w:rPr>
        <w:t xml:space="preserve">9.4.  В случае если Участником долевого строительства были произведены изменения конструктивных элементов или осуществлено производство работ, указанных в п. 5.5.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w:t>
      </w:r>
      <w:r w:rsidRPr="00312BC6">
        <w:rPr>
          <w:color w:val="000000"/>
          <w:sz w:val="21"/>
          <w:szCs w:val="21"/>
        </w:rPr>
        <w:lastRenderedPageBreak/>
        <w:t xml:space="preserve">долевого строительства в первоначальное состояние и уплатить Застройщику штраф в размере 10% (десять процентов) от цены, указанной в </w:t>
      </w:r>
      <w:hyperlink r:id="rId11">
        <w:r w:rsidRPr="00312BC6">
          <w:rPr>
            <w:color w:val="0000FF"/>
            <w:sz w:val="21"/>
            <w:szCs w:val="21"/>
            <w:u w:val="single"/>
          </w:rPr>
          <w:t>пункте 4.1</w:t>
        </w:r>
      </w:hyperlink>
      <w:r w:rsidRPr="00312BC6">
        <w:rPr>
          <w:color w:val="000000"/>
          <w:sz w:val="21"/>
          <w:szCs w:val="21"/>
        </w:rPr>
        <w:t>. настоящего Договора.</w:t>
      </w:r>
    </w:p>
    <w:p w14:paraId="06DC433C" w14:textId="77777777" w:rsidR="00362B4B" w:rsidRPr="00312BC6" w:rsidRDefault="009A27EE">
      <w:pPr>
        <w:pBdr>
          <w:top w:val="nil"/>
          <w:left w:val="nil"/>
          <w:bottom w:val="nil"/>
          <w:right w:val="nil"/>
          <w:between w:val="nil"/>
        </w:pBdr>
        <w:spacing w:before="120" w:after="120"/>
        <w:jc w:val="center"/>
        <w:rPr>
          <w:color w:val="000000"/>
          <w:sz w:val="21"/>
          <w:szCs w:val="21"/>
        </w:rPr>
      </w:pPr>
      <w:r w:rsidRPr="00312BC6">
        <w:rPr>
          <w:b/>
          <w:color w:val="000000"/>
          <w:sz w:val="21"/>
          <w:szCs w:val="21"/>
        </w:rPr>
        <w:t>10. ОБСТОЯТЕЛЬСТВА, ОСВОБОЖДАЮЩИЕ ОТ ОТВЕТСТВЕННОСТИ</w:t>
      </w:r>
    </w:p>
    <w:p w14:paraId="4B0C165C" w14:textId="77777777" w:rsidR="00362B4B" w:rsidRPr="00312BC6" w:rsidRDefault="009A27EE" w:rsidP="00990921">
      <w:pPr>
        <w:pBdr>
          <w:top w:val="nil"/>
          <w:left w:val="nil"/>
          <w:bottom w:val="nil"/>
          <w:right w:val="nil"/>
          <w:between w:val="nil"/>
        </w:pBdr>
        <w:tabs>
          <w:tab w:val="left" w:pos="993"/>
        </w:tabs>
        <w:ind w:firstLine="567"/>
        <w:jc w:val="both"/>
        <w:rPr>
          <w:color w:val="000000"/>
          <w:sz w:val="21"/>
          <w:szCs w:val="21"/>
        </w:rPr>
      </w:pPr>
      <w:r w:rsidRPr="00312BC6">
        <w:rPr>
          <w:color w:val="000000"/>
          <w:sz w:val="21"/>
          <w:szCs w:val="21"/>
        </w:rPr>
        <w:t>10.1.</w:t>
      </w:r>
      <w:r w:rsidRPr="00312BC6">
        <w:rPr>
          <w:color w:val="000000"/>
          <w:sz w:val="21"/>
          <w:szCs w:val="21"/>
        </w:rPr>
        <w:tab/>
        <w:t>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9C29ECA" w14:textId="77777777" w:rsidR="00362B4B" w:rsidRPr="00312BC6" w:rsidRDefault="009A27EE" w:rsidP="00990921">
      <w:pPr>
        <w:pBdr>
          <w:top w:val="nil"/>
          <w:left w:val="nil"/>
          <w:bottom w:val="nil"/>
          <w:right w:val="nil"/>
          <w:between w:val="nil"/>
        </w:pBdr>
        <w:ind w:firstLine="567"/>
        <w:jc w:val="both"/>
        <w:rPr>
          <w:color w:val="000000"/>
          <w:sz w:val="21"/>
          <w:szCs w:val="21"/>
        </w:rPr>
      </w:pPr>
      <w:r w:rsidRPr="00312BC6">
        <w:rPr>
          <w:color w:val="000000"/>
          <w:sz w:val="21"/>
          <w:szCs w:val="21"/>
        </w:rPr>
        <w:t xml:space="preserve">При этом срок исполнения обязательств по настоящему Договору отодвигается на время действия таких обстоятельств. </w:t>
      </w:r>
    </w:p>
    <w:p w14:paraId="2A527D48" w14:textId="77777777" w:rsidR="00362B4B" w:rsidRPr="00312BC6" w:rsidRDefault="009A27EE" w:rsidP="00990921">
      <w:pPr>
        <w:pBdr>
          <w:top w:val="nil"/>
          <w:left w:val="nil"/>
          <w:bottom w:val="nil"/>
          <w:right w:val="nil"/>
          <w:between w:val="nil"/>
        </w:pBdr>
        <w:tabs>
          <w:tab w:val="left" w:pos="993"/>
        </w:tabs>
        <w:ind w:firstLine="567"/>
        <w:jc w:val="both"/>
        <w:rPr>
          <w:color w:val="000000"/>
          <w:sz w:val="21"/>
          <w:szCs w:val="21"/>
        </w:rPr>
      </w:pPr>
      <w:r w:rsidRPr="00312BC6">
        <w:rPr>
          <w:color w:val="000000"/>
          <w:sz w:val="21"/>
          <w:szCs w:val="21"/>
        </w:rPr>
        <w:t>10.2.</w:t>
      </w:r>
      <w:r w:rsidRPr="00312BC6">
        <w:rPr>
          <w:color w:val="000000"/>
          <w:sz w:val="21"/>
          <w:szCs w:val="21"/>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399CFB17" w14:textId="77777777" w:rsidR="00362B4B" w:rsidRPr="00312BC6" w:rsidRDefault="009A27EE" w:rsidP="00990921">
      <w:pPr>
        <w:pBdr>
          <w:top w:val="nil"/>
          <w:left w:val="nil"/>
          <w:bottom w:val="nil"/>
          <w:right w:val="nil"/>
          <w:between w:val="nil"/>
        </w:pBdr>
        <w:tabs>
          <w:tab w:val="left" w:pos="993"/>
        </w:tabs>
        <w:ind w:firstLine="567"/>
        <w:jc w:val="both"/>
        <w:rPr>
          <w:color w:val="000000"/>
          <w:sz w:val="21"/>
          <w:szCs w:val="21"/>
        </w:rPr>
      </w:pPr>
      <w:r w:rsidRPr="00312BC6">
        <w:rPr>
          <w:color w:val="000000"/>
          <w:sz w:val="21"/>
          <w:szCs w:val="21"/>
        </w:rPr>
        <w:t>10.3.</w:t>
      </w:r>
      <w:r w:rsidRPr="00312BC6">
        <w:rPr>
          <w:color w:val="000000"/>
          <w:sz w:val="21"/>
          <w:szCs w:val="21"/>
        </w:rPr>
        <w:tab/>
        <w:t>Стороны обязаны продолжать исполнение всех своих обязательств, не затронутых действием обстоятельств непреодолимой силы.</w:t>
      </w:r>
    </w:p>
    <w:p w14:paraId="56596337" w14:textId="77777777" w:rsidR="00362B4B" w:rsidRPr="00312BC6" w:rsidRDefault="009A27EE">
      <w:pPr>
        <w:pBdr>
          <w:top w:val="nil"/>
          <w:left w:val="nil"/>
          <w:bottom w:val="nil"/>
          <w:right w:val="nil"/>
          <w:between w:val="nil"/>
        </w:pBdr>
        <w:spacing w:before="120" w:after="120"/>
        <w:ind w:firstLine="709"/>
        <w:jc w:val="center"/>
        <w:rPr>
          <w:color w:val="000000"/>
          <w:sz w:val="21"/>
          <w:szCs w:val="21"/>
        </w:rPr>
      </w:pPr>
      <w:r w:rsidRPr="00312BC6">
        <w:rPr>
          <w:b/>
          <w:color w:val="000000"/>
          <w:sz w:val="21"/>
          <w:szCs w:val="21"/>
        </w:rPr>
        <w:t>11. ИЗМЕНЕНИЕ И РАСТОРЖЕНИЕ ДОГОВОРА</w:t>
      </w:r>
    </w:p>
    <w:p w14:paraId="3E402838" w14:textId="27E0FB8D" w:rsidR="00362B4B" w:rsidRPr="00312BC6" w:rsidRDefault="009A27EE">
      <w:pPr>
        <w:pBdr>
          <w:top w:val="nil"/>
          <w:left w:val="nil"/>
          <w:bottom w:val="nil"/>
          <w:right w:val="nil"/>
          <w:between w:val="nil"/>
        </w:pBdr>
        <w:shd w:val="clear" w:color="auto" w:fill="FFFFFF"/>
        <w:ind w:right="-1" w:firstLine="567"/>
        <w:jc w:val="both"/>
        <w:rPr>
          <w:color w:val="000000"/>
          <w:sz w:val="21"/>
          <w:szCs w:val="21"/>
        </w:rPr>
      </w:pPr>
      <w:r w:rsidRPr="00312BC6">
        <w:rPr>
          <w:color w:val="000000"/>
          <w:sz w:val="21"/>
          <w:szCs w:val="21"/>
        </w:rPr>
        <w:t xml:space="preserve">11.1. Расторжение настоящего Договора осуществляется на основаниях, в порядке и </w:t>
      </w:r>
      <w:r w:rsidR="00EF1D69">
        <w:rPr>
          <w:color w:val="000000"/>
          <w:sz w:val="21"/>
          <w:szCs w:val="21"/>
        </w:rPr>
        <w:t>в соответствии с</w:t>
      </w:r>
      <w:r w:rsidRPr="00312BC6">
        <w:rPr>
          <w:color w:val="000000"/>
          <w:sz w:val="21"/>
          <w:szCs w:val="21"/>
        </w:rPr>
        <w:t xml:space="preserve"> процедур</w:t>
      </w:r>
      <w:r w:rsidR="00EF1D69">
        <w:rPr>
          <w:color w:val="000000"/>
          <w:sz w:val="21"/>
          <w:szCs w:val="21"/>
        </w:rPr>
        <w:t>ой</w:t>
      </w:r>
      <w:r w:rsidRPr="00312BC6">
        <w:rPr>
          <w:color w:val="000000"/>
          <w:sz w:val="21"/>
          <w:szCs w:val="21"/>
        </w:rPr>
        <w:t xml:space="preserve">, предусмотренной </w:t>
      </w:r>
      <w:r w:rsidR="00EF1D69">
        <w:rPr>
          <w:color w:val="000000"/>
          <w:sz w:val="21"/>
          <w:szCs w:val="21"/>
        </w:rPr>
        <w:t>Законом о долевом строительстве</w:t>
      </w:r>
      <w:r w:rsidRPr="00312BC6">
        <w:rPr>
          <w:color w:val="000000"/>
          <w:sz w:val="21"/>
          <w:szCs w:val="21"/>
        </w:rPr>
        <w:t>.</w:t>
      </w:r>
    </w:p>
    <w:p w14:paraId="3E53D41F" w14:textId="0CBAF422"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В случаях, предусмотренных применимым законодательством и настоящим Договором</w:t>
      </w:r>
      <w:r w:rsidR="00A0552D">
        <w:rPr>
          <w:color w:val="000000"/>
          <w:sz w:val="21"/>
          <w:szCs w:val="21"/>
        </w:rPr>
        <w:t>,</w:t>
      </w:r>
      <w:r w:rsidRPr="00312BC6">
        <w:rPr>
          <w:color w:val="000000"/>
          <w:sz w:val="21"/>
          <w:szCs w:val="21"/>
        </w:rPr>
        <w:t xml:space="preserve"> Сторона Договора вправе требовать внесения изменения в настоящий Договор, в том числе в судебном порядке.</w:t>
      </w:r>
    </w:p>
    <w:p w14:paraId="30FD72B1"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11.2.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0625CA72"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Претензионный порядок урегулирования спора является обязательным. Мотивированный ответ на претензию направляется в течение 30 (тридцати) рабочих дней с даты получения претензии.</w:t>
      </w:r>
    </w:p>
    <w:p w14:paraId="72D4183B" w14:textId="58B24889"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 xml:space="preserve">11.3. В случае не достижения согласия в ходе переговоров Стороны </w:t>
      </w:r>
      <w:r w:rsidR="00A0552D">
        <w:rPr>
          <w:color w:val="000000"/>
          <w:sz w:val="21"/>
          <w:szCs w:val="21"/>
        </w:rPr>
        <w:t>раз</w:t>
      </w:r>
      <w:r w:rsidRPr="00312BC6">
        <w:rPr>
          <w:color w:val="000000"/>
          <w:sz w:val="21"/>
          <w:szCs w:val="21"/>
        </w:rPr>
        <w:t>решают спор в суде в соответствии с законодательством Российской Федерации</w:t>
      </w:r>
    </w:p>
    <w:p w14:paraId="4DB27EB4" w14:textId="77777777" w:rsidR="00362B4B" w:rsidRPr="00312BC6" w:rsidRDefault="009A27EE">
      <w:pPr>
        <w:pBdr>
          <w:top w:val="nil"/>
          <w:left w:val="nil"/>
          <w:bottom w:val="nil"/>
          <w:right w:val="nil"/>
          <w:between w:val="nil"/>
        </w:pBdr>
        <w:ind w:firstLine="567"/>
        <w:jc w:val="both"/>
        <w:rPr>
          <w:color w:val="000000"/>
          <w:sz w:val="21"/>
          <w:szCs w:val="21"/>
        </w:rPr>
      </w:pPr>
      <w:r w:rsidRPr="00312BC6">
        <w:rPr>
          <w:color w:val="000000"/>
          <w:sz w:val="21"/>
          <w:szCs w:val="21"/>
        </w:rPr>
        <w:t>11.4. Договор может быть изменен или расторгнут по соглашению Сторон. Вопросы компенсации затрат и возмещения убытков, иные взаимные претензии оформляются соглашением о расторжении Договора. Все изменения оформляются письменно, подлежат государственной регистрации и являются неотъемлемой частью Договора.</w:t>
      </w:r>
    </w:p>
    <w:p w14:paraId="53B38F30" w14:textId="77777777" w:rsidR="00362B4B" w:rsidRPr="00312BC6" w:rsidRDefault="00362B4B">
      <w:pPr>
        <w:pBdr>
          <w:top w:val="nil"/>
          <w:left w:val="nil"/>
          <w:bottom w:val="nil"/>
          <w:right w:val="nil"/>
          <w:between w:val="nil"/>
        </w:pBdr>
        <w:ind w:firstLine="567"/>
        <w:jc w:val="both"/>
        <w:rPr>
          <w:color w:val="000000"/>
          <w:sz w:val="21"/>
          <w:szCs w:val="21"/>
        </w:rPr>
      </w:pPr>
    </w:p>
    <w:p w14:paraId="2A890F70" w14:textId="77777777" w:rsidR="00362B4B" w:rsidRPr="00312BC6" w:rsidRDefault="009A27EE">
      <w:pPr>
        <w:pBdr>
          <w:top w:val="nil"/>
          <w:left w:val="nil"/>
          <w:bottom w:val="nil"/>
          <w:right w:val="nil"/>
          <w:between w:val="nil"/>
        </w:pBdr>
        <w:spacing w:before="120" w:after="120"/>
        <w:ind w:firstLine="709"/>
        <w:jc w:val="center"/>
        <w:rPr>
          <w:color w:val="000000"/>
          <w:sz w:val="21"/>
          <w:szCs w:val="21"/>
        </w:rPr>
      </w:pPr>
      <w:r w:rsidRPr="00312BC6">
        <w:rPr>
          <w:b/>
          <w:color w:val="000000"/>
          <w:sz w:val="21"/>
          <w:szCs w:val="21"/>
        </w:rPr>
        <w:t>12. ОСОБЫЕ УСЛОВИЯ</w:t>
      </w:r>
    </w:p>
    <w:p w14:paraId="6721FDD9" w14:textId="5065FE10"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12.1.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w:t>
      </w:r>
      <w:r w:rsidR="0002694E" w:rsidRPr="0002694E">
        <w:rPr>
          <w:color w:val="000000"/>
          <w:sz w:val="21"/>
          <w:szCs w:val="21"/>
        </w:rPr>
        <w:t>«Многоэтажный жилой дом со встроенно-пристроенными помещениями общественного назначения, подземной парковкой, расположенный на участке с КН 23:43:0126036:318</w:t>
      </w:r>
      <w:r w:rsidR="0002694E">
        <w:rPr>
          <w:color w:val="000000"/>
          <w:sz w:val="21"/>
          <w:szCs w:val="21"/>
        </w:rPr>
        <w:t xml:space="preserve">» </w:t>
      </w:r>
      <w:r w:rsidRPr="00312BC6">
        <w:rPr>
          <w:color w:val="000000"/>
          <w:sz w:val="21"/>
          <w:szCs w:val="21"/>
        </w:rPr>
        <w:t>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товарным знаком, вывеской, рекламно-информационной конструкци</w:t>
      </w:r>
      <w:r w:rsidR="00F72F18">
        <w:rPr>
          <w:color w:val="000000"/>
          <w:sz w:val="21"/>
          <w:szCs w:val="21"/>
        </w:rPr>
        <w:t>ей</w:t>
      </w:r>
      <w:r w:rsidRPr="00312BC6">
        <w:rPr>
          <w:color w:val="000000"/>
          <w:sz w:val="21"/>
          <w:szCs w:val="21"/>
        </w:rPr>
        <w:t xml:space="preserve"> Застройщика.</w:t>
      </w:r>
    </w:p>
    <w:p w14:paraId="1E145696" w14:textId="27A7A82C"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Участник долевого строительства осведомлен, согласен и обязуется не препятствовать установке логотипа–символа, товарного знака, вывески, рекламно-информационной конструкции, размещаемы</w:t>
      </w:r>
      <w:r w:rsidR="00FB2F55">
        <w:rPr>
          <w:color w:val="000000"/>
          <w:sz w:val="21"/>
          <w:szCs w:val="21"/>
        </w:rPr>
        <w:t>х</w:t>
      </w:r>
      <w:r w:rsidRPr="00312BC6">
        <w:rPr>
          <w:color w:val="000000"/>
          <w:sz w:val="21"/>
          <w:szCs w:val="21"/>
        </w:rPr>
        <w:t xml:space="preserve"> Собственниками (Арендаторами) нежилых помещений («коммерции») на фасаде Помещения в соответствии с законодательством. </w:t>
      </w:r>
      <w:r w:rsidRPr="001C4C44">
        <w:rPr>
          <w:color w:val="000000"/>
          <w:sz w:val="21"/>
          <w:szCs w:val="21"/>
        </w:rPr>
        <w:t>Месторасположение, вид и размеры рекламных и информационных конструкций в обязательном порядке должны быть предварительно согласованы с</w:t>
      </w:r>
      <w:r w:rsidR="00FB2F55" w:rsidRPr="001C4C44">
        <w:rPr>
          <w:color w:val="000000"/>
          <w:sz w:val="21"/>
          <w:szCs w:val="21"/>
        </w:rPr>
        <w:t xml:space="preserve"> </w:t>
      </w:r>
      <w:r w:rsidRPr="001C4C44">
        <w:rPr>
          <w:color w:val="000000"/>
          <w:sz w:val="21"/>
          <w:szCs w:val="21"/>
        </w:rPr>
        <w:t>Управляющей компанией и Застройщиком</w:t>
      </w:r>
      <w:r w:rsidR="00FB2F55" w:rsidRPr="001C4C44">
        <w:rPr>
          <w:color w:val="000000"/>
          <w:sz w:val="21"/>
          <w:szCs w:val="21"/>
        </w:rPr>
        <w:t>,</w:t>
      </w:r>
      <w:r w:rsidRPr="001C4C44">
        <w:rPr>
          <w:color w:val="000000"/>
          <w:sz w:val="21"/>
          <w:szCs w:val="21"/>
        </w:rPr>
        <w:t xml:space="preserve"> учитывая архитектурные и проектные решения фасада</w:t>
      </w:r>
      <w:r w:rsidR="007F1345" w:rsidRPr="001C4C44">
        <w:rPr>
          <w:color w:val="000000"/>
          <w:sz w:val="21"/>
          <w:szCs w:val="21"/>
        </w:rPr>
        <w:t xml:space="preserve">, </w:t>
      </w:r>
      <w:r w:rsidR="007F1345" w:rsidRPr="001C4C44">
        <w:rPr>
          <w:b/>
          <w:color w:val="000000"/>
          <w:sz w:val="21"/>
          <w:szCs w:val="21"/>
        </w:rPr>
        <w:t>согласованные уполномоченным органом в установленном порядке</w:t>
      </w:r>
      <w:r w:rsidRPr="001C4C44">
        <w:rPr>
          <w:color w:val="000000"/>
          <w:sz w:val="21"/>
          <w:szCs w:val="21"/>
        </w:rPr>
        <w:t>.</w:t>
      </w:r>
    </w:p>
    <w:p w14:paraId="0D4A696C" w14:textId="77777777" w:rsidR="00362B4B" w:rsidRPr="00312BC6" w:rsidRDefault="009A27EE">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12.2. Участник долевого строительства осведомлен и согласен с тем, что после ввода в эксплуатацию Объекта недвижимости бремя содержания общего имущества Объекта недвижимости, в том числе зон благоустройства, спортивных зон, зеленых зон, аллей, скверов, парков, малых архитектурных форм и объектов, видео наблюдения, охраны, уборки и озеленения территории и других затрат по содержанию общего имущества жилого комплекса возлагается на каждого из собственников жилых помещений («квартир»), нежилых помещений («коммерции»), парковочных мест («машино-мест») соразмерно доли каждого в праве общей собственности общего имущества, начиная с даты подписания передаточного акта Объекта долевого строительства.</w:t>
      </w:r>
    </w:p>
    <w:p w14:paraId="7ABB1F29" w14:textId="77777777" w:rsidR="00362B4B" w:rsidRPr="00312BC6" w:rsidRDefault="009A27EE">
      <w:pPr>
        <w:pBdr>
          <w:top w:val="nil"/>
          <w:left w:val="nil"/>
          <w:bottom w:val="nil"/>
          <w:right w:val="nil"/>
          <w:between w:val="nil"/>
        </w:pBdr>
        <w:spacing w:before="120" w:after="120"/>
        <w:ind w:firstLine="709"/>
        <w:jc w:val="center"/>
        <w:rPr>
          <w:color w:val="000000"/>
          <w:sz w:val="21"/>
          <w:szCs w:val="21"/>
        </w:rPr>
      </w:pPr>
      <w:r w:rsidRPr="00312BC6">
        <w:rPr>
          <w:b/>
          <w:color w:val="000000"/>
          <w:sz w:val="21"/>
          <w:szCs w:val="21"/>
        </w:rPr>
        <w:t>13. ЗАКЛЮЧИТЕЛЬНЫЕ ПОЛОЖЕНИЯ</w:t>
      </w:r>
    </w:p>
    <w:p w14:paraId="77A75A4F" w14:textId="5AAA112C"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13.1. Во всем остальном, что не предусмотрено Договором, Стороны руководствуются законодательством Российской Федерации.</w:t>
      </w:r>
    </w:p>
    <w:p w14:paraId="6A40709F" w14:textId="2C2ADA02"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13.2. Настоящим Участник долевого строительства в соответствии с Феде</w:t>
      </w:r>
      <w:r w:rsidR="006D4258">
        <w:rPr>
          <w:color w:val="000000"/>
          <w:sz w:val="21"/>
          <w:szCs w:val="21"/>
        </w:rPr>
        <w:t>ральным законом от 27.02.2006</w:t>
      </w:r>
      <w:r w:rsidRPr="00312BC6">
        <w:rPr>
          <w:color w:val="000000"/>
          <w:sz w:val="21"/>
          <w:szCs w:val="21"/>
        </w:rPr>
        <w:t xml:space="preserve"> №152-ФЗ «О персональных данных» заявляет свое согласие на обработку и использование Застройщиком персональных данных Участника долевого строительства в целях заключения и исполнения настоящего Договора. Также Участник долевого строительства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долевого </w:t>
      </w:r>
      <w:r w:rsidRPr="00312BC6">
        <w:rPr>
          <w:color w:val="000000"/>
          <w:sz w:val="21"/>
          <w:szCs w:val="21"/>
        </w:rPr>
        <w:lastRenderedPageBreak/>
        <w:t>строительства осуществляется Застройщиком в объеме, который необходим для достижения вышеуказанной цели. Участник долевого строительства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14:paraId="452D8191" w14:textId="6D773790"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13.3. Обо всех изменениях в платежных, почтовых и других реквизит</w:t>
      </w:r>
      <w:r w:rsidR="00183B5C">
        <w:rPr>
          <w:color w:val="000000"/>
          <w:sz w:val="21"/>
          <w:szCs w:val="21"/>
        </w:rPr>
        <w:t>ах</w:t>
      </w:r>
      <w:r w:rsidRPr="00312BC6">
        <w:rPr>
          <w:color w:val="000000"/>
          <w:sz w:val="21"/>
          <w:szCs w:val="21"/>
        </w:rPr>
        <w:t xml:space="preserve">, паспортных данных в том числе в случае изменения почтового адреса и контактного телефона, Стороны обязаны в течение </w:t>
      </w:r>
      <w:r w:rsidR="00C171F1" w:rsidRPr="001C4C44">
        <w:rPr>
          <w:color w:val="000000"/>
          <w:sz w:val="21"/>
          <w:szCs w:val="21"/>
        </w:rPr>
        <w:t>5 (пяти)</w:t>
      </w:r>
      <w:r w:rsidRPr="00312BC6">
        <w:rPr>
          <w:color w:val="000000"/>
          <w:sz w:val="21"/>
          <w:szCs w:val="21"/>
        </w:rPr>
        <w:t xml:space="preserve">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Застройщика: </w:t>
      </w:r>
      <w:r w:rsidRPr="00312BC6">
        <w:rPr>
          <w:color w:val="000000"/>
          <w:sz w:val="21"/>
          <w:szCs w:val="21"/>
          <w:u w:val="single"/>
        </w:rPr>
        <w:t>kontinent-group.ru</w:t>
      </w:r>
      <w:r w:rsidRPr="00312BC6">
        <w:rPr>
          <w:color w:val="000000"/>
          <w:sz w:val="21"/>
          <w:szCs w:val="21"/>
        </w:rPr>
        <w:t xml:space="preserve"> или в единой информационной системе жилищного строительства на официальном сайте в сети Интернет https://наш.дом.рф. Участник будет считаться надлежаще уведомившим Застройщика с даты получения последним письменного уведомления.</w:t>
      </w:r>
    </w:p>
    <w:p w14:paraId="7DD0708A" w14:textId="57DF0076"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13.4. Иные уведомления</w:t>
      </w:r>
      <w:r w:rsidR="00C171F1">
        <w:rPr>
          <w:color w:val="000000"/>
          <w:sz w:val="21"/>
          <w:szCs w:val="21"/>
        </w:rPr>
        <w:t xml:space="preserve"> по настоящему Договору совершаю</w:t>
      </w:r>
      <w:r w:rsidRPr="00312BC6">
        <w:rPr>
          <w:color w:val="000000"/>
          <w:sz w:val="21"/>
          <w:szCs w:val="21"/>
        </w:rPr>
        <w:t>тся в письменной форме в виде заказного письма или телефонограммы с уведомлением, направленным в отношении Застройщика в соответствии с его реквизитами, указанными Договоре. В отношении Участника долевого строительства по почтовому адресу, электронной почте и контактному телефону</w:t>
      </w:r>
      <w:r w:rsidR="00C171F1">
        <w:rPr>
          <w:color w:val="000000"/>
          <w:sz w:val="21"/>
          <w:szCs w:val="21"/>
        </w:rPr>
        <w:t>,</w:t>
      </w:r>
      <w:r w:rsidRPr="00312BC6">
        <w:rPr>
          <w:color w:val="000000"/>
          <w:sz w:val="21"/>
          <w:szCs w:val="21"/>
        </w:rPr>
        <w:t xml:space="preserve"> указанному в настоящем Договоре. </w:t>
      </w:r>
    </w:p>
    <w:p w14:paraId="407A484E"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Стороны определили, что направление Застройщиком смс-сообщения является, наряду с заказным письмом и телефонограммой, надлежащим сообщением (уведомлением) Участника долевого строительства.</w:t>
      </w:r>
    </w:p>
    <w:p w14:paraId="2E34C103"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13.5.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38DD606A" w14:textId="02126766"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В соответствии с Фед</w:t>
      </w:r>
      <w:r w:rsidR="00206A29">
        <w:rPr>
          <w:color w:val="000000"/>
          <w:sz w:val="21"/>
          <w:szCs w:val="21"/>
        </w:rPr>
        <w:t>еральным законом от 13.03.2006</w:t>
      </w:r>
      <w:r w:rsidRPr="00312BC6">
        <w:rPr>
          <w:color w:val="000000"/>
          <w:sz w:val="21"/>
          <w:szCs w:val="21"/>
        </w:rPr>
        <w:t xml:space="preserve">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 указанный в реквизитах настоящего договора.</w:t>
      </w:r>
    </w:p>
    <w:p w14:paraId="1FC8918F"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Виды СМС-сообщений, направляемых Застройщиком:</w:t>
      </w:r>
    </w:p>
    <w:p w14:paraId="6C84E6A0"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4190737F"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2. СМС-сообщения информационного характера.</w:t>
      </w:r>
    </w:p>
    <w:p w14:paraId="5DABB437"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1F2D7D18"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 Объекта капитального строительства.</w:t>
      </w:r>
    </w:p>
    <w:p w14:paraId="2F24D6C4"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 xml:space="preserve">Могут встречаться и иные виды сообщений. </w:t>
      </w:r>
    </w:p>
    <w:p w14:paraId="334FD6E6"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18F40A27"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13.6. Стороны будут разрешать возникающие между ними споры и разногласия путем переговоров.</w:t>
      </w:r>
    </w:p>
    <w:p w14:paraId="6536306A"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13.7. В случае отсутствия согласия по спорному вопросу в ходе переговоров Стороны могут обратиться в суд по месту нахождения Застройщика. При этом письменный досудебный претензионный порядок разрешения споров является для Сторон обязательным.</w:t>
      </w:r>
    </w:p>
    <w:p w14:paraId="6AEC3FD3" w14:textId="77777777" w:rsidR="00362B4B" w:rsidRPr="00312BC6" w:rsidRDefault="009A27EE" w:rsidP="00206A29">
      <w:pPr>
        <w:widowControl w:val="0"/>
        <w:pBdr>
          <w:top w:val="nil"/>
          <w:left w:val="nil"/>
          <w:bottom w:val="nil"/>
          <w:right w:val="nil"/>
          <w:between w:val="nil"/>
        </w:pBdr>
        <w:tabs>
          <w:tab w:val="left" w:pos="549"/>
          <w:tab w:val="left" w:pos="576"/>
        </w:tabs>
        <w:ind w:firstLine="567"/>
        <w:jc w:val="both"/>
        <w:rPr>
          <w:color w:val="000000"/>
          <w:sz w:val="21"/>
          <w:szCs w:val="21"/>
        </w:rPr>
      </w:pPr>
      <w:r w:rsidRPr="00312BC6">
        <w:rPr>
          <w:i/>
          <w:color w:val="000000"/>
          <w:sz w:val="21"/>
          <w:szCs w:val="21"/>
        </w:rPr>
        <w:t>В отступление от Закона РФ от 07.02.1992 № 2300-1 «О защите прав потребителей» с пунктом 13.7. Договора о рассмотрении споров по месту нахождения Застройщика Участник долевого строительства согласен в полном объеме, что подтверждается настоящей подписью: _________________</w:t>
      </w:r>
    </w:p>
    <w:p w14:paraId="04598262" w14:textId="77777777" w:rsidR="00362B4B" w:rsidRPr="00312BC6" w:rsidRDefault="00362B4B" w:rsidP="00206A29">
      <w:pPr>
        <w:pBdr>
          <w:top w:val="nil"/>
          <w:left w:val="nil"/>
          <w:bottom w:val="nil"/>
          <w:right w:val="nil"/>
          <w:between w:val="nil"/>
        </w:pBdr>
        <w:shd w:val="clear" w:color="auto" w:fill="FFFFFF"/>
        <w:ind w:firstLine="567"/>
        <w:jc w:val="both"/>
        <w:rPr>
          <w:color w:val="000000"/>
          <w:sz w:val="21"/>
          <w:szCs w:val="21"/>
        </w:rPr>
      </w:pPr>
    </w:p>
    <w:p w14:paraId="78EB9F79"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13.8.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0251D5CE" w14:textId="35BE30E2"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13.9. Если иное не установлено в Договоре, все уведомления, извещения являются надлежащими, если они совершены в</w:t>
      </w:r>
      <w:r w:rsidR="00206A29">
        <w:rPr>
          <w:color w:val="000000"/>
          <w:sz w:val="21"/>
          <w:szCs w:val="21"/>
        </w:rPr>
        <w:t xml:space="preserve"> письменном виде и доставлены получателю</w:t>
      </w:r>
      <w:r w:rsidRPr="00312BC6">
        <w:rPr>
          <w:color w:val="000000"/>
          <w:sz w:val="21"/>
          <w:szCs w:val="21"/>
        </w:rPr>
        <w:t xml:space="preserve"> с подтверждением получения, курьером или заказным отправлением по почтовым адресам, указанным в разделе 14 </w:t>
      </w:r>
      <w:r w:rsidR="00206A29">
        <w:rPr>
          <w:color w:val="000000"/>
          <w:sz w:val="21"/>
          <w:szCs w:val="21"/>
        </w:rPr>
        <w:t xml:space="preserve">настоящего </w:t>
      </w:r>
      <w:r w:rsidRPr="00312BC6">
        <w:rPr>
          <w:color w:val="000000"/>
          <w:sz w:val="21"/>
          <w:szCs w:val="21"/>
        </w:rPr>
        <w:t xml:space="preserve">Договора. В случае отсутствия указания на почтовый адрес, корреспонденция направляется на адрес регистрации. </w:t>
      </w:r>
    </w:p>
    <w:p w14:paraId="1883E23B" w14:textId="56F58C75" w:rsidR="00362B4B" w:rsidRPr="00312BC6" w:rsidRDefault="009A27EE" w:rsidP="00206A29">
      <w:pPr>
        <w:pBdr>
          <w:top w:val="nil"/>
          <w:left w:val="nil"/>
          <w:bottom w:val="nil"/>
          <w:right w:val="nil"/>
          <w:between w:val="nil"/>
        </w:pBdr>
        <w:ind w:firstLine="567"/>
        <w:jc w:val="both"/>
        <w:rPr>
          <w:color w:val="000000"/>
          <w:sz w:val="21"/>
          <w:szCs w:val="21"/>
        </w:rPr>
      </w:pPr>
      <w:r w:rsidRPr="00312BC6">
        <w:rPr>
          <w:color w:val="000000"/>
          <w:sz w:val="21"/>
          <w:szCs w:val="21"/>
        </w:rPr>
        <w:t xml:space="preserve">13.10. Стороны пришли к соглашению о том, что в случае признания отдельных положений Договора не соответствующими законодательству (недействительными) этот факт не влечет недействительности (незаключености) Договора в целом. </w:t>
      </w:r>
    </w:p>
    <w:p w14:paraId="168AB33A" w14:textId="6063C3DB"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13.11.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w:t>
      </w:r>
      <w:r w:rsidR="00A10476">
        <w:rPr>
          <w:color w:val="000000"/>
          <w:sz w:val="21"/>
          <w:szCs w:val="21"/>
        </w:rPr>
        <w:t>оговор становится незаключенным</w:t>
      </w:r>
      <w:r w:rsidRPr="00312BC6">
        <w:rPr>
          <w:color w:val="000000"/>
          <w:sz w:val="21"/>
          <w:szCs w:val="21"/>
        </w:rPr>
        <w:t xml:space="preserve"> </w:t>
      </w:r>
      <w:r w:rsidR="00A10476">
        <w:rPr>
          <w:color w:val="000000"/>
          <w:sz w:val="21"/>
          <w:szCs w:val="21"/>
        </w:rPr>
        <w:t>–</w:t>
      </w:r>
      <w:r w:rsidRPr="00312BC6">
        <w:rPr>
          <w:color w:val="000000"/>
          <w:sz w:val="21"/>
          <w:szCs w:val="21"/>
        </w:rPr>
        <w:t xml:space="preserve">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620A6E9E"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i/>
          <w:color w:val="000000"/>
          <w:sz w:val="21"/>
          <w:szCs w:val="21"/>
        </w:rPr>
        <w:t xml:space="preserve">с пунктом 13.11. </w:t>
      </w:r>
      <w:r w:rsidRPr="00312BC6">
        <w:rPr>
          <w:b/>
          <w:i/>
          <w:color w:val="000000"/>
          <w:sz w:val="21"/>
          <w:szCs w:val="21"/>
        </w:rPr>
        <w:t>Участник долевого строительства</w:t>
      </w:r>
      <w:r w:rsidRPr="00312BC6">
        <w:rPr>
          <w:i/>
          <w:color w:val="000000"/>
          <w:sz w:val="21"/>
          <w:szCs w:val="21"/>
        </w:rPr>
        <w:t xml:space="preserve"> в полном объеме</w:t>
      </w:r>
      <w:r w:rsidRPr="00312BC6">
        <w:rPr>
          <w:b/>
          <w:i/>
          <w:color w:val="000000"/>
          <w:sz w:val="21"/>
          <w:szCs w:val="21"/>
        </w:rPr>
        <w:t xml:space="preserve"> </w:t>
      </w:r>
      <w:r w:rsidRPr="00312BC6">
        <w:rPr>
          <w:i/>
          <w:color w:val="000000"/>
          <w:sz w:val="21"/>
          <w:szCs w:val="21"/>
        </w:rPr>
        <w:t>согласен и он в полном объеме является для него понятным, что подтверждается настоящей подписью: _______________________</w:t>
      </w:r>
    </w:p>
    <w:p w14:paraId="4542863B" w14:textId="77777777" w:rsidR="00362B4B" w:rsidRPr="00312BC6" w:rsidRDefault="00362B4B" w:rsidP="00206A29">
      <w:pPr>
        <w:pBdr>
          <w:top w:val="nil"/>
          <w:left w:val="nil"/>
          <w:bottom w:val="nil"/>
          <w:right w:val="nil"/>
          <w:between w:val="nil"/>
        </w:pBdr>
        <w:shd w:val="clear" w:color="auto" w:fill="FFFFFF"/>
        <w:ind w:firstLine="567"/>
        <w:jc w:val="both"/>
        <w:rPr>
          <w:color w:val="000000"/>
          <w:sz w:val="21"/>
          <w:szCs w:val="21"/>
        </w:rPr>
      </w:pPr>
    </w:p>
    <w:p w14:paraId="24244F51" w14:textId="77777777" w:rsidR="00362B4B" w:rsidRPr="00312BC6" w:rsidRDefault="009A27EE" w:rsidP="00206A29">
      <w:pPr>
        <w:pBdr>
          <w:top w:val="nil"/>
          <w:left w:val="nil"/>
          <w:bottom w:val="nil"/>
          <w:right w:val="nil"/>
          <w:between w:val="nil"/>
        </w:pBdr>
        <w:ind w:firstLine="567"/>
        <w:jc w:val="both"/>
        <w:rPr>
          <w:color w:val="000000"/>
          <w:sz w:val="21"/>
          <w:szCs w:val="21"/>
        </w:rPr>
      </w:pPr>
      <w:r w:rsidRPr="00312BC6">
        <w:rPr>
          <w:color w:val="000000"/>
          <w:sz w:val="21"/>
          <w:szCs w:val="21"/>
        </w:rPr>
        <w:lastRenderedPageBreak/>
        <w:t>13.12. Договор может быть заключен в форме электронного документа, подписанного усиленной квалифицированной электронной подписью.</w:t>
      </w:r>
    </w:p>
    <w:p w14:paraId="20038DA6"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13.13. Договор подписан в 2 (двух) подлинных экземплярах, имеющих равную юридическую силу, по одному для каждой из Сторон.</w:t>
      </w:r>
    </w:p>
    <w:p w14:paraId="435DEE20" w14:textId="77777777" w:rsidR="00362B4B" w:rsidRPr="00312BC6" w:rsidRDefault="009A27EE" w:rsidP="00206A29">
      <w:pPr>
        <w:pBdr>
          <w:top w:val="nil"/>
          <w:left w:val="nil"/>
          <w:bottom w:val="nil"/>
          <w:right w:val="nil"/>
          <w:between w:val="nil"/>
        </w:pBdr>
        <w:shd w:val="clear" w:color="auto" w:fill="FFFFFF"/>
        <w:ind w:firstLine="567"/>
        <w:jc w:val="both"/>
        <w:rPr>
          <w:color w:val="000000"/>
          <w:sz w:val="21"/>
          <w:szCs w:val="21"/>
        </w:rPr>
      </w:pPr>
      <w:r w:rsidRPr="00312BC6">
        <w:rPr>
          <w:color w:val="000000"/>
          <w:sz w:val="21"/>
          <w:szCs w:val="21"/>
        </w:rPr>
        <w:t>13.14. Неотъемлемой частью настоящего Договора являются следующие Приложения:</w:t>
      </w:r>
    </w:p>
    <w:p w14:paraId="05850CC8" w14:textId="77777777" w:rsidR="00362B4B" w:rsidRPr="00312BC6" w:rsidRDefault="009A27EE" w:rsidP="00206A29">
      <w:pPr>
        <w:pBdr>
          <w:top w:val="nil"/>
          <w:left w:val="nil"/>
          <w:bottom w:val="nil"/>
          <w:right w:val="nil"/>
          <w:between w:val="nil"/>
        </w:pBdr>
        <w:shd w:val="clear" w:color="auto" w:fill="FFFFFF"/>
        <w:ind w:firstLine="567"/>
        <w:rPr>
          <w:color w:val="000000"/>
          <w:sz w:val="21"/>
          <w:szCs w:val="21"/>
        </w:rPr>
      </w:pPr>
      <w:r w:rsidRPr="00312BC6">
        <w:rPr>
          <w:rFonts w:eastAsia="Gungsuh"/>
          <w:color w:val="000000"/>
          <w:sz w:val="21"/>
          <w:szCs w:val="21"/>
        </w:rPr>
        <w:t>− Приложение № 1 – «План этажа и Объекта долевого строительства;</w:t>
      </w:r>
    </w:p>
    <w:p w14:paraId="5C480F40" w14:textId="77777777" w:rsidR="00362B4B" w:rsidRPr="00312BC6" w:rsidRDefault="009A27EE">
      <w:pPr>
        <w:pBdr>
          <w:top w:val="nil"/>
          <w:left w:val="nil"/>
          <w:bottom w:val="nil"/>
          <w:right w:val="nil"/>
          <w:between w:val="nil"/>
        </w:pBdr>
        <w:spacing w:before="120" w:after="120"/>
        <w:ind w:firstLine="709"/>
        <w:jc w:val="center"/>
        <w:rPr>
          <w:b/>
          <w:color w:val="000000"/>
          <w:sz w:val="21"/>
          <w:szCs w:val="21"/>
        </w:rPr>
      </w:pPr>
      <w:r w:rsidRPr="00312BC6">
        <w:rPr>
          <w:b/>
          <w:color w:val="000000"/>
          <w:sz w:val="21"/>
          <w:szCs w:val="21"/>
        </w:rPr>
        <w:t>14.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82"/>
      </w:tblGrid>
      <w:tr w:rsidR="00166A7B" w:rsidRPr="00611FE7" w14:paraId="38841179" w14:textId="77777777" w:rsidTr="00166A7B">
        <w:tc>
          <w:tcPr>
            <w:tcW w:w="5382" w:type="dxa"/>
          </w:tcPr>
          <w:p w14:paraId="537DE5BD" w14:textId="77777777" w:rsidR="00166A7B" w:rsidRPr="00312BC6" w:rsidRDefault="00166A7B" w:rsidP="00166A7B">
            <w:pPr>
              <w:pBdr>
                <w:top w:val="nil"/>
                <w:left w:val="nil"/>
                <w:bottom w:val="nil"/>
                <w:right w:val="nil"/>
                <w:between w:val="nil"/>
              </w:pBdr>
              <w:rPr>
                <w:color w:val="000000"/>
                <w:sz w:val="21"/>
                <w:szCs w:val="21"/>
              </w:rPr>
            </w:pPr>
            <w:r w:rsidRPr="00312BC6">
              <w:rPr>
                <w:b/>
                <w:color w:val="000000"/>
                <w:sz w:val="21"/>
                <w:szCs w:val="21"/>
              </w:rPr>
              <w:t xml:space="preserve">Застройщик </w:t>
            </w:r>
          </w:p>
          <w:p w14:paraId="1FE3552F" w14:textId="65847F12" w:rsidR="00166A7B" w:rsidRPr="00312BC6" w:rsidRDefault="001F59A5" w:rsidP="00166A7B">
            <w:pPr>
              <w:pBdr>
                <w:top w:val="nil"/>
                <w:left w:val="nil"/>
                <w:bottom w:val="nil"/>
                <w:right w:val="nil"/>
                <w:between w:val="nil"/>
              </w:pBdr>
              <w:rPr>
                <w:color w:val="000000"/>
                <w:sz w:val="21"/>
                <w:szCs w:val="21"/>
              </w:rPr>
            </w:pPr>
            <w:r>
              <w:rPr>
                <w:b/>
                <w:color w:val="000000"/>
                <w:sz w:val="21"/>
                <w:szCs w:val="21"/>
              </w:rPr>
              <w:t>ООО «СЗ</w:t>
            </w:r>
            <w:r w:rsidR="00166A7B" w:rsidRPr="00312BC6">
              <w:rPr>
                <w:b/>
                <w:color w:val="000000"/>
                <w:sz w:val="21"/>
                <w:szCs w:val="21"/>
              </w:rPr>
              <w:t xml:space="preserve"> Континент»</w:t>
            </w:r>
          </w:p>
          <w:p w14:paraId="31EFF120" w14:textId="77777777" w:rsidR="001F59A5" w:rsidRDefault="00166A7B" w:rsidP="00166A7B">
            <w:pPr>
              <w:pBdr>
                <w:top w:val="nil"/>
                <w:left w:val="nil"/>
                <w:bottom w:val="nil"/>
                <w:right w:val="nil"/>
                <w:between w:val="nil"/>
              </w:pBdr>
              <w:rPr>
                <w:color w:val="000000"/>
                <w:sz w:val="21"/>
                <w:szCs w:val="21"/>
              </w:rPr>
            </w:pPr>
            <w:r w:rsidRPr="00312BC6">
              <w:rPr>
                <w:color w:val="000000"/>
                <w:sz w:val="21"/>
                <w:szCs w:val="21"/>
              </w:rPr>
              <w:t xml:space="preserve">350049, Краснодарский край, г. Краснодар, </w:t>
            </w:r>
          </w:p>
          <w:p w14:paraId="6F47B786" w14:textId="3DA3047C" w:rsidR="00166A7B" w:rsidRPr="00312BC6" w:rsidRDefault="00166A7B" w:rsidP="00166A7B">
            <w:pPr>
              <w:pBdr>
                <w:top w:val="nil"/>
                <w:left w:val="nil"/>
                <w:bottom w:val="nil"/>
                <w:right w:val="nil"/>
                <w:between w:val="nil"/>
              </w:pBdr>
              <w:rPr>
                <w:color w:val="000000"/>
                <w:sz w:val="21"/>
                <w:szCs w:val="21"/>
              </w:rPr>
            </w:pPr>
            <w:r w:rsidRPr="00312BC6">
              <w:rPr>
                <w:color w:val="000000"/>
                <w:sz w:val="21"/>
                <w:szCs w:val="21"/>
              </w:rPr>
              <w:t>ул. им Буденного, дом 178/3,</w:t>
            </w:r>
          </w:p>
          <w:p w14:paraId="2D588C83" w14:textId="62E68EC5" w:rsidR="00166A7B" w:rsidRPr="00312BC6" w:rsidRDefault="00166A7B" w:rsidP="00166A7B">
            <w:pPr>
              <w:pBdr>
                <w:top w:val="nil"/>
                <w:left w:val="nil"/>
                <w:bottom w:val="nil"/>
                <w:right w:val="nil"/>
                <w:between w:val="nil"/>
              </w:pBdr>
              <w:rPr>
                <w:color w:val="000000"/>
                <w:sz w:val="21"/>
                <w:szCs w:val="21"/>
              </w:rPr>
            </w:pPr>
            <w:r w:rsidRPr="00312BC6">
              <w:rPr>
                <w:color w:val="000000"/>
                <w:sz w:val="21"/>
                <w:szCs w:val="21"/>
              </w:rPr>
              <w:t xml:space="preserve">ОГРН </w:t>
            </w:r>
            <w:r w:rsidR="001F59A5" w:rsidRPr="001F59A5">
              <w:rPr>
                <w:color w:val="000000"/>
                <w:sz w:val="21"/>
                <w:szCs w:val="21"/>
              </w:rPr>
              <w:t>1232300043788</w:t>
            </w:r>
          </w:p>
          <w:p w14:paraId="33DA81FB" w14:textId="4484E814" w:rsidR="00166A7B" w:rsidRPr="00312BC6" w:rsidRDefault="00166A7B" w:rsidP="00166A7B">
            <w:pPr>
              <w:pBdr>
                <w:top w:val="nil"/>
                <w:left w:val="nil"/>
                <w:bottom w:val="nil"/>
                <w:right w:val="nil"/>
                <w:between w:val="nil"/>
              </w:pBdr>
              <w:rPr>
                <w:color w:val="000000"/>
                <w:sz w:val="21"/>
                <w:szCs w:val="21"/>
              </w:rPr>
            </w:pPr>
            <w:r w:rsidRPr="00312BC6">
              <w:rPr>
                <w:color w:val="000000"/>
                <w:sz w:val="21"/>
                <w:szCs w:val="21"/>
              </w:rPr>
              <w:t xml:space="preserve">ИНН </w:t>
            </w:r>
            <w:r w:rsidR="001F59A5" w:rsidRPr="001F59A5">
              <w:rPr>
                <w:color w:val="000000"/>
                <w:sz w:val="21"/>
                <w:szCs w:val="21"/>
              </w:rPr>
              <w:t>2310233753</w:t>
            </w:r>
          </w:p>
          <w:p w14:paraId="5D80E680" w14:textId="7B11A50A" w:rsidR="00166A7B" w:rsidRDefault="00166A7B" w:rsidP="00166A7B">
            <w:pPr>
              <w:pBdr>
                <w:top w:val="nil"/>
                <w:left w:val="nil"/>
                <w:bottom w:val="nil"/>
                <w:right w:val="nil"/>
                <w:between w:val="nil"/>
              </w:pBdr>
              <w:rPr>
                <w:color w:val="000000"/>
                <w:sz w:val="21"/>
                <w:szCs w:val="21"/>
              </w:rPr>
            </w:pPr>
          </w:p>
          <w:p w14:paraId="6EF56DB0" w14:textId="77777777" w:rsidR="001A0181" w:rsidRPr="00312BC6" w:rsidRDefault="001A0181" w:rsidP="00166A7B">
            <w:pPr>
              <w:pBdr>
                <w:top w:val="nil"/>
                <w:left w:val="nil"/>
                <w:bottom w:val="nil"/>
                <w:right w:val="nil"/>
                <w:between w:val="nil"/>
              </w:pBdr>
              <w:rPr>
                <w:color w:val="000000"/>
                <w:sz w:val="21"/>
                <w:szCs w:val="21"/>
              </w:rPr>
            </w:pPr>
          </w:p>
          <w:p w14:paraId="3517A03B" w14:textId="77777777" w:rsidR="00166A7B" w:rsidRPr="00312BC6" w:rsidRDefault="00166A7B" w:rsidP="00166A7B">
            <w:pPr>
              <w:pBdr>
                <w:top w:val="nil"/>
                <w:left w:val="nil"/>
                <w:bottom w:val="nil"/>
                <w:right w:val="nil"/>
                <w:between w:val="nil"/>
              </w:pBdr>
              <w:rPr>
                <w:color w:val="000000"/>
                <w:sz w:val="21"/>
                <w:szCs w:val="21"/>
              </w:rPr>
            </w:pPr>
          </w:p>
          <w:p w14:paraId="298F6BC0" w14:textId="5239D54A" w:rsidR="00166A7B" w:rsidRDefault="00F07BAB" w:rsidP="00166A7B">
            <w:pPr>
              <w:pBdr>
                <w:top w:val="nil"/>
                <w:left w:val="nil"/>
                <w:bottom w:val="nil"/>
                <w:right w:val="nil"/>
                <w:between w:val="nil"/>
              </w:pBdr>
              <w:rPr>
                <w:color w:val="000000"/>
                <w:sz w:val="21"/>
                <w:szCs w:val="21"/>
              </w:rPr>
            </w:pPr>
            <w:r>
              <w:rPr>
                <w:color w:val="000000"/>
                <w:sz w:val="21"/>
                <w:szCs w:val="21"/>
              </w:rPr>
              <w:t>Генеральный директор</w:t>
            </w:r>
          </w:p>
          <w:p w14:paraId="0FB84D4E" w14:textId="3A65288E" w:rsidR="00F07BAB" w:rsidRDefault="00F07BAB" w:rsidP="00166A7B">
            <w:pPr>
              <w:pBdr>
                <w:top w:val="nil"/>
                <w:left w:val="nil"/>
                <w:bottom w:val="nil"/>
                <w:right w:val="nil"/>
                <w:between w:val="nil"/>
              </w:pBdr>
              <w:rPr>
                <w:color w:val="000000"/>
                <w:sz w:val="21"/>
                <w:szCs w:val="21"/>
              </w:rPr>
            </w:pPr>
          </w:p>
          <w:p w14:paraId="0CCD4842" w14:textId="3A20C1CD" w:rsidR="00F07BAB" w:rsidRDefault="00F07BAB" w:rsidP="00166A7B">
            <w:pPr>
              <w:pBdr>
                <w:top w:val="nil"/>
                <w:left w:val="nil"/>
                <w:bottom w:val="nil"/>
                <w:right w:val="nil"/>
                <w:between w:val="nil"/>
              </w:pBdr>
              <w:rPr>
                <w:color w:val="000000"/>
                <w:sz w:val="21"/>
                <w:szCs w:val="21"/>
              </w:rPr>
            </w:pPr>
          </w:p>
          <w:p w14:paraId="15B79F5B" w14:textId="728008F9" w:rsidR="00F07BAB" w:rsidRPr="00312BC6" w:rsidRDefault="00F07BAB" w:rsidP="00166A7B">
            <w:pPr>
              <w:pBdr>
                <w:top w:val="nil"/>
                <w:left w:val="nil"/>
                <w:bottom w:val="nil"/>
                <w:right w:val="nil"/>
                <w:between w:val="nil"/>
              </w:pBdr>
              <w:rPr>
                <w:color w:val="000000"/>
                <w:sz w:val="21"/>
                <w:szCs w:val="21"/>
              </w:rPr>
            </w:pPr>
            <w:r>
              <w:rPr>
                <w:color w:val="000000"/>
                <w:sz w:val="21"/>
                <w:szCs w:val="21"/>
              </w:rPr>
              <w:t xml:space="preserve">_________________________________      </w:t>
            </w:r>
          </w:p>
          <w:p w14:paraId="7E257E10" w14:textId="77777777" w:rsidR="00166A7B" w:rsidRPr="00312BC6" w:rsidRDefault="00166A7B">
            <w:pPr>
              <w:spacing w:before="120" w:after="120"/>
              <w:jc w:val="center"/>
              <w:rPr>
                <w:b/>
                <w:color w:val="000000"/>
                <w:sz w:val="21"/>
                <w:szCs w:val="21"/>
              </w:rPr>
            </w:pPr>
          </w:p>
        </w:tc>
        <w:tc>
          <w:tcPr>
            <w:tcW w:w="5382" w:type="dxa"/>
          </w:tcPr>
          <w:p w14:paraId="7F62196E" w14:textId="77777777" w:rsidR="00166A7B" w:rsidRPr="00312BC6" w:rsidRDefault="00166A7B" w:rsidP="00166A7B">
            <w:pPr>
              <w:widowControl w:val="0"/>
              <w:jc w:val="both"/>
              <w:rPr>
                <w:b/>
                <w:color w:val="000000"/>
                <w:sz w:val="21"/>
                <w:szCs w:val="21"/>
              </w:rPr>
            </w:pPr>
            <w:r w:rsidRPr="00312BC6">
              <w:rPr>
                <w:b/>
                <w:color w:val="000000"/>
                <w:sz w:val="21"/>
                <w:szCs w:val="21"/>
              </w:rPr>
              <w:t>Участник долевого строительства</w:t>
            </w:r>
          </w:p>
          <w:p w14:paraId="0536301D" w14:textId="77777777" w:rsidR="00A6697A" w:rsidRDefault="00A6697A" w:rsidP="00A6697A">
            <w:pPr>
              <w:widowControl w:val="0"/>
              <w:jc w:val="both"/>
              <w:rPr>
                <w:sz w:val="21"/>
                <w:szCs w:val="21"/>
              </w:rPr>
            </w:pPr>
          </w:p>
          <w:p w14:paraId="5639CDD4" w14:textId="77777777" w:rsidR="00A6697A" w:rsidRDefault="00A6697A" w:rsidP="00A6697A">
            <w:pPr>
              <w:widowControl w:val="0"/>
              <w:jc w:val="both"/>
              <w:rPr>
                <w:sz w:val="21"/>
                <w:szCs w:val="21"/>
              </w:rPr>
            </w:pPr>
          </w:p>
          <w:p w14:paraId="2BC83562" w14:textId="77777777" w:rsidR="00A6697A" w:rsidRDefault="00A6697A" w:rsidP="00A6697A">
            <w:pPr>
              <w:widowControl w:val="0"/>
              <w:jc w:val="both"/>
              <w:rPr>
                <w:sz w:val="21"/>
                <w:szCs w:val="21"/>
              </w:rPr>
            </w:pPr>
          </w:p>
          <w:p w14:paraId="2CCB0149" w14:textId="77777777" w:rsidR="00A6697A" w:rsidRDefault="00A6697A" w:rsidP="00A6697A">
            <w:pPr>
              <w:widowControl w:val="0"/>
              <w:jc w:val="both"/>
              <w:rPr>
                <w:sz w:val="21"/>
                <w:szCs w:val="21"/>
              </w:rPr>
            </w:pPr>
          </w:p>
          <w:p w14:paraId="6B566B02" w14:textId="5054CAD7" w:rsidR="00A6697A" w:rsidRDefault="00A6697A" w:rsidP="00A6697A">
            <w:pPr>
              <w:widowControl w:val="0"/>
              <w:jc w:val="both"/>
              <w:rPr>
                <w:sz w:val="21"/>
                <w:szCs w:val="21"/>
              </w:rPr>
            </w:pPr>
          </w:p>
          <w:p w14:paraId="5FF67F42" w14:textId="2765E833" w:rsidR="001A0181" w:rsidRDefault="001A0181" w:rsidP="00A6697A">
            <w:pPr>
              <w:widowControl w:val="0"/>
              <w:jc w:val="both"/>
              <w:rPr>
                <w:sz w:val="21"/>
                <w:szCs w:val="21"/>
              </w:rPr>
            </w:pPr>
          </w:p>
          <w:p w14:paraId="0B89B570" w14:textId="5096B1B1" w:rsidR="001A0181" w:rsidRDefault="001A0181" w:rsidP="00A6697A">
            <w:pPr>
              <w:widowControl w:val="0"/>
              <w:jc w:val="both"/>
              <w:rPr>
                <w:sz w:val="21"/>
                <w:szCs w:val="21"/>
              </w:rPr>
            </w:pPr>
          </w:p>
          <w:p w14:paraId="402BC0EC" w14:textId="77777777" w:rsidR="001A0181" w:rsidRDefault="001A0181" w:rsidP="00A6697A">
            <w:pPr>
              <w:widowControl w:val="0"/>
              <w:jc w:val="both"/>
              <w:rPr>
                <w:sz w:val="21"/>
                <w:szCs w:val="21"/>
              </w:rPr>
            </w:pPr>
          </w:p>
          <w:p w14:paraId="608AFEC4" w14:textId="348E72D8" w:rsidR="00A6697A" w:rsidRDefault="00A6697A" w:rsidP="00A6697A">
            <w:pPr>
              <w:widowControl w:val="0"/>
              <w:jc w:val="both"/>
              <w:rPr>
                <w:sz w:val="21"/>
                <w:szCs w:val="21"/>
              </w:rPr>
            </w:pPr>
            <w:r>
              <w:rPr>
                <w:sz w:val="21"/>
                <w:szCs w:val="21"/>
              </w:rPr>
              <w:t>Участник долевого строительства</w:t>
            </w:r>
          </w:p>
          <w:p w14:paraId="53592B8F" w14:textId="77777777" w:rsidR="00A6697A" w:rsidRDefault="00A6697A" w:rsidP="00A6697A">
            <w:pPr>
              <w:widowControl w:val="0"/>
              <w:jc w:val="both"/>
              <w:rPr>
                <w:sz w:val="21"/>
                <w:szCs w:val="21"/>
              </w:rPr>
            </w:pPr>
          </w:p>
          <w:p w14:paraId="51B27846" w14:textId="77777777" w:rsidR="00A6697A" w:rsidRDefault="00A6697A" w:rsidP="00A6697A">
            <w:pPr>
              <w:widowControl w:val="0"/>
              <w:jc w:val="both"/>
              <w:rPr>
                <w:sz w:val="21"/>
                <w:szCs w:val="21"/>
              </w:rPr>
            </w:pPr>
          </w:p>
          <w:p w14:paraId="06E273E0" w14:textId="6329A841" w:rsidR="00A6697A" w:rsidRPr="00A6697A" w:rsidRDefault="00A6697A" w:rsidP="001A0181">
            <w:pPr>
              <w:widowControl w:val="0"/>
              <w:jc w:val="both"/>
              <w:rPr>
                <w:color w:val="000000"/>
                <w:sz w:val="21"/>
                <w:szCs w:val="21"/>
              </w:rPr>
            </w:pPr>
            <w:r>
              <w:rPr>
                <w:sz w:val="21"/>
                <w:szCs w:val="21"/>
              </w:rPr>
              <w:t>_______________________________</w:t>
            </w:r>
          </w:p>
        </w:tc>
      </w:tr>
    </w:tbl>
    <w:p w14:paraId="3D9F122B" w14:textId="40C156B5" w:rsidR="007B7437" w:rsidRDefault="007B7437">
      <w:pPr>
        <w:pBdr>
          <w:top w:val="nil"/>
          <w:left w:val="nil"/>
          <w:bottom w:val="nil"/>
          <w:right w:val="nil"/>
          <w:between w:val="nil"/>
        </w:pBdr>
        <w:rPr>
          <w:color w:val="000000"/>
          <w:sz w:val="21"/>
          <w:szCs w:val="21"/>
        </w:rPr>
      </w:pPr>
    </w:p>
    <w:p w14:paraId="54283C16" w14:textId="651D8198" w:rsidR="007B7437" w:rsidRDefault="007B7437">
      <w:pPr>
        <w:rPr>
          <w:color w:val="000000"/>
          <w:sz w:val="21"/>
          <w:szCs w:val="21"/>
        </w:rPr>
      </w:pPr>
      <w:bookmarkStart w:id="2" w:name="_GoBack"/>
      <w:bookmarkEnd w:id="2"/>
    </w:p>
    <w:sectPr w:rsidR="007B7437">
      <w:footerReference w:type="default" r:id="rId12"/>
      <w:pgSz w:w="11906" w:h="16838"/>
      <w:pgMar w:top="566" w:right="566" w:bottom="566" w:left="566"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E477B" w14:textId="77777777" w:rsidR="00964769" w:rsidRDefault="00964769">
      <w:r>
        <w:separator/>
      </w:r>
    </w:p>
  </w:endnote>
  <w:endnote w:type="continuationSeparator" w:id="0">
    <w:p w14:paraId="14216CE9" w14:textId="77777777" w:rsidR="00964769" w:rsidRDefault="009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6735" w14:textId="0D50005E" w:rsidR="00FB2F55" w:rsidRDefault="00FB2F55">
    <w:pPr>
      <w:pBdr>
        <w:top w:val="nil"/>
        <w:left w:val="nil"/>
        <w:bottom w:val="nil"/>
        <w:right w:val="nil"/>
        <w:between w:val="nil"/>
      </w:pBdr>
      <w:spacing w:after="200" w:line="276" w:lineRule="auto"/>
      <w:jc w:val="center"/>
      <w:rPr>
        <w:color w:val="000000"/>
        <w:sz w:val="21"/>
        <w:szCs w:val="21"/>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color w:val="000000"/>
        <w:sz w:val="21"/>
        <w:szCs w:val="21"/>
      </w:rPr>
      <w:t xml:space="preserve">Страница </w:t>
    </w:r>
    <w:r>
      <w:rPr>
        <w:b/>
        <w:color w:val="000000"/>
        <w:sz w:val="21"/>
        <w:szCs w:val="21"/>
      </w:rPr>
      <w:fldChar w:fldCharType="begin"/>
    </w:r>
    <w:r>
      <w:rPr>
        <w:b/>
        <w:color w:val="000000"/>
        <w:sz w:val="21"/>
        <w:szCs w:val="21"/>
      </w:rPr>
      <w:instrText>PAGE</w:instrText>
    </w:r>
    <w:r>
      <w:rPr>
        <w:b/>
        <w:color w:val="000000"/>
        <w:sz w:val="21"/>
        <w:szCs w:val="21"/>
      </w:rPr>
      <w:fldChar w:fldCharType="separate"/>
    </w:r>
    <w:r w:rsidR="001A0181">
      <w:rPr>
        <w:b/>
        <w:noProof/>
        <w:color w:val="000000"/>
        <w:sz w:val="21"/>
        <w:szCs w:val="21"/>
      </w:rPr>
      <w:t>14</w:t>
    </w:r>
    <w:r>
      <w:rPr>
        <w:b/>
        <w:color w:val="000000"/>
        <w:sz w:val="21"/>
        <w:szCs w:val="21"/>
      </w:rPr>
      <w:fldChar w:fldCharType="end"/>
    </w:r>
    <w:r>
      <w:rPr>
        <w:color w:val="000000"/>
        <w:sz w:val="21"/>
        <w:szCs w:val="21"/>
      </w:rPr>
      <w:t xml:space="preserve"> из </w:t>
    </w:r>
    <w:r>
      <w:rPr>
        <w:b/>
        <w:color w:val="000000"/>
        <w:sz w:val="21"/>
        <w:szCs w:val="21"/>
      </w:rPr>
      <w:fldChar w:fldCharType="begin"/>
    </w:r>
    <w:r>
      <w:rPr>
        <w:b/>
        <w:color w:val="000000"/>
        <w:sz w:val="21"/>
        <w:szCs w:val="21"/>
      </w:rPr>
      <w:instrText>NUMPAGES</w:instrText>
    </w:r>
    <w:r>
      <w:rPr>
        <w:b/>
        <w:color w:val="000000"/>
        <w:sz w:val="21"/>
        <w:szCs w:val="21"/>
      </w:rPr>
      <w:fldChar w:fldCharType="separate"/>
    </w:r>
    <w:r w:rsidR="001A0181">
      <w:rPr>
        <w:b/>
        <w:noProof/>
        <w:color w:val="000000"/>
        <w:sz w:val="21"/>
        <w:szCs w:val="21"/>
      </w:rPr>
      <w:t>14</w:t>
    </w:r>
    <w:r>
      <w:rPr>
        <w:b/>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046D" w14:textId="77777777" w:rsidR="00964769" w:rsidRDefault="00964769">
      <w:r>
        <w:separator/>
      </w:r>
    </w:p>
  </w:footnote>
  <w:footnote w:type="continuationSeparator" w:id="0">
    <w:p w14:paraId="4481E928" w14:textId="77777777" w:rsidR="00964769" w:rsidRDefault="0096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0616D"/>
    <w:multiLevelType w:val="multilevel"/>
    <w:tmpl w:val="C496304A"/>
    <w:lvl w:ilvl="0">
      <w:start w:val="3"/>
      <w:numFmt w:val="decimal"/>
      <w:lvlText w:val="%1."/>
      <w:lvlJc w:val="left"/>
      <w:pPr>
        <w:ind w:left="360" w:hanging="360"/>
      </w:pPr>
      <w:rPr>
        <w:vertAlign w:val="baseline"/>
      </w:rPr>
    </w:lvl>
    <w:lvl w:ilvl="1">
      <w:start w:val="7"/>
      <w:numFmt w:val="decimal"/>
      <w:lvlText w:val="%1.%2."/>
      <w:lvlJc w:val="left"/>
      <w:pPr>
        <w:ind w:left="57" w:hanging="57"/>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69D90573"/>
    <w:multiLevelType w:val="multilevel"/>
    <w:tmpl w:val="7ECCE0BC"/>
    <w:lvl w:ilvl="0">
      <w:start w:val="1"/>
      <w:numFmt w:val="decimal"/>
      <w:lvlText w:val="5.1.%1."/>
      <w:lvlJc w:val="left"/>
      <w:pPr>
        <w:ind w:left="1353" w:hanging="359"/>
      </w:pPr>
      <w:rPr>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4B"/>
    <w:rsid w:val="0002694E"/>
    <w:rsid w:val="000322BE"/>
    <w:rsid w:val="00037C04"/>
    <w:rsid w:val="00056592"/>
    <w:rsid w:val="000573A0"/>
    <w:rsid w:val="00072BA6"/>
    <w:rsid w:val="00081FDF"/>
    <w:rsid w:val="000855B5"/>
    <w:rsid w:val="00091FF9"/>
    <w:rsid w:val="000B0E68"/>
    <w:rsid w:val="000B76DE"/>
    <w:rsid w:val="000F4723"/>
    <w:rsid w:val="000F48E7"/>
    <w:rsid w:val="000F4CD7"/>
    <w:rsid w:val="000F7F25"/>
    <w:rsid w:val="001111CB"/>
    <w:rsid w:val="00112184"/>
    <w:rsid w:val="001302C3"/>
    <w:rsid w:val="0013233B"/>
    <w:rsid w:val="00142E7F"/>
    <w:rsid w:val="001565AD"/>
    <w:rsid w:val="00156905"/>
    <w:rsid w:val="00164D06"/>
    <w:rsid w:val="00166A7B"/>
    <w:rsid w:val="00183B5C"/>
    <w:rsid w:val="0019010B"/>
    <w:rsid w:val="0019137E"/>
    <w:rsid w:val="00197AE3"/>
    <w:rsid w:val="001A0181"/>
    <w:rsid w:val="001C4C44"/>
    <w:rsid w:val="001D63A0"/>
    <w:rsid w:val="001E4D0A"/>
    <w:rsid w:val="001F59A5"/>
    <w:rsid w:val="001F66CA"/>
    <w:rsid w:val="00206A29"/>
    <w:rsid w:val="00221C49"/>
    <w:rsid w:val="00232754"/>
    <w:rsid w:val="00241BAE"/>
    <w:rsid w:val="00265991"/>
    <w:rsid w:val="00266819"/>
    <w:rsid w:val="0029030D"/>
    <w:rsid w:val="002A0295"/>
    <w:rsid w:val="002A2E55"/>
    <w:rsid w:val="002A36CE"/>
    <w:rsid w:val="002C0789"/>
    <w:rsid w:val="002F0828"/>
    <w:rsid w:val="002F0C5E"/>
    <w:rsid w:val="002F3B95"/>
    <w:rsid w:val="003044C0"/>
    <w:rsid w:val="00312872"/>
    <w:rsid w:val="00312BC6"/>
    <w:rsid w:val="003238C4"/>
    <w:rsid w:val="003241B2"/>
    <w:rsid w:val="003309C7"/>
    <w:rsid w:val="00352AAF"/>
    <w:rsid w:val="00355600"/>
    <w:rsid w:val="003614CB"/>
    <w:rsid w:val="00362B4B"/>
    <w:rsid w:val="00363699"/>
    <w:rsid w:val="0039078D"/>
    <w:rsid w:val="00395D95"/>
    <w:rsid w:val="003A6B80"/>
    <w:rsid w:val="003B011E"/>
    <w:rsid w:val="003C2034"/>
    <w:rsid w:val="003C73CB"/>
    <w:rsid w:val="004120D0"/>
    <w:rsid w:val="0041514E"/>
    <w:rsid w:val="00421EB2"/>
    <w:rsid w:val="00436E50"/>
    <w:rsid w:val="00445E21"/>
    <w:rsid w:val="00456442"/>
    <w:rsid w:val="0046534B"/>
    <w:rsid w:val="00472A3B"/>
    <w:rsid w:val="00481FEA"/>
    <w:rsid w:val="004A0E72"/>
    <w:rsid w:val="004A69F0"/>
    <w:rsid w:val="004B4065"/>
    <w:rsid w:val="004C0773"/>
    <w:rsid w:val="004D03AC"/>
    <w:rsid w:val="004D39F7"/>
    <w:rsid w:val="004F4DC0"/>
    <w:rsid w:val="004F6086"/>
    <w:rsid w:val="00503076"/>
    <w:rsid w:val="00506B70"/>
    <w:rsid w:val="00520EEE"/>
    <w:rsid w:val="0052349D"/>
    <w:rsid w:val="005354C3"/>
    <w:rsid w:val="0053672F"/>
    <w:rsid w:val="005630DD"/>
    <w:rsid w:val="0056452E"/>
    <w:rsid w:val="00576FF6"/>
    <w:rsid w:val="00591DE9"/>
    <w:rsid w:val="005A192B"/>
    <w:rsid w:val="005C49F7"/>
    <w:rsid w:val="00605441"/>
    <w:rsid w:val="00611FE7"/>
    <w:rsid w:val="006149D9"/>
    <w:rsid w:val="00624D72"/>
    <w:rsid w:val="006366DC"/>
    <w:rsid w:val="0065011D"/>
    <w:rsid w:val="00650693"/>
    <w:rsid w:val="00662C4B"/>
    <w:rsid w:val="006754A2"/>
    <w:rsid w:val="00676EEC"/>
    <w:rsid w:val="00684B91"/>
    <w:rsid w:val="00690618"/>
    <w:rsid w:val="006B0CC2"/>
    <w:rsid w:val="006B7E11"/>
    <w:rsid w:val="006C3BD6"/>
    <w:rsid w:val="006D3019"/>
    <w:rsid w:val="006D4258"/>
    <w:rsid w:val="006E2D40"/>
    <w:rsid w:val="006F6BE8"/>
    <w:rsid w:val="007108D5"/>
    <w:rsid w:val="00720937"/>
    <w:rsid w:val="0072345F"/>
    <w:rsid w:val="007418A7"/>
    <w:rsid w:val="00742359"/>
    <w:rsid w:val="00751EC9"/>
    <w:rsid w:val="007604FE"/>
    <w:rsid w:val="00760EE2"/>
    <w:rsid w:val="00783E8B"/>
    <w:rsid w:val="00784FFE"/>
    <w:rsid w:val="00796961"/>
    <w:rsid w:val="007A77B8"/>
    <w:rsid w:val="007B13C2"/>
    <w:rsid w:val="007B21D9"/>
    <w:rsid w:val="007B7437"/>
    <w:rsid w:val="007C41F3"/>
    <w:rsid w:val="007D07F1"/>
    <w:rsid w:val="007D1BA1"/>
    <w:rsid w:val="007D6A9B"/>
    <w:rsid w:val="007E1EF1"/>
    <w:rsid w:val="007E2680"/>
    <w:rsid w:val="007F1345"/>
    <w:rsid w:val="007F139A"/>
    <w:rsid w:val="007F39D2"/>
    <w:rsid w:val="008011DF"/>
    <w:rsid w:val="00815621"/>
    <w:rsid w:val="00827C29"/>
    <w:rsid w:val="008371EB"/>
    <w:rsid w:val="00854BD2"/>
    <w:rsid w:val="008648C4"/>
    <w:rsid w:val="00867EEE"/>
    <w:rsid w:val="00884695"/>
    <w:rsid w:val="008908E1"/>
    <w:rsid w:val="008C653F"/>
    <w:rsid w:val="008F4767"/>
    <w:rsid w:val="00901EEA"/>
    <w:rsid w:val="00907199"/>
    <w:rsid w:val="00964769"/>
    <w:rsid w:val="00973A99"/>
    <w:rsid w:val="00990921"/>
    <w:rsid w:val="009910A0"/>
    <w:rsid w:val="009A27EE"/>
    <w:rsid w:val="009A38B0"/>
    <w:rsid w:val="009A3F84"/>
    <w:rsid w:val="009B2E38"/>
    <w:rsid w:val="009B7278"/>
    <w:rsid w:val="009C3981"/>
    <w:rsid w:val="009C4CC9"/>
    <w:rsid w:val="00A00E07"/>
    <w:rsid w:val="00A0552D"/>
    <w:rsid w:val="00A10476"/>
    <w:rsid w:val="00A1304E"/>
    <w:rsid w:val="00A1323E"/>
    <w:rsid w:val="00A453B7"/>
    <w:rsid w:val="00A454A0"/>
    <w:rsid w:val="00A6284E"/>
    <w:rsid w:val="00A6697A"/>
    <w:rsid w:val="00A70DB9"/>
    <w:rsid w:val="00A7347A"/>
    <w:rsid w:val="00AC0DF5"/>
    <w:rsid w:val="00AC3148"/>
    <w:rsid w:val="00AC7452"/>
    <w:rsid w:val="00AE21FE"/>
    <w:rsid w:val="00AF0633"/>
    <w:rsid w:val="00AF6634"/>
    <w:rsid w:val="00AF79F8"/>
    <w:rsid w:val="00B052A8"/>
    <w:rsid w:val="00B24052"/>
    <w:rsid w:val="00B26F32"/>
    <w:rsid w:val="00B31C9E"/>
    <w:rsid w:val="00B3434A"/>
    <w:rsid w:val="00B34FAC"/>
    <w:rsid w:val="00B57FE9"/>
    <w:rsid w:val="00B9593B"/>
    <w:rsid w:val="00B969ED"/>
    <w:rsid w:val="00BA2988"/>
    <w:rsid w:val="00BA2AB2"/>
    <w:rsid w:val="00BA6CBA"/>
    <w:rsid w:val="00BB6ABD"/>
    <w:rsid w:val="00BC6A18"/>
    <w:rsid w:val="00BE21DB"/>
    <w:rsid w:val="00BE49E4"/>
    <w:rsid w:val="00BF29CD"/>
    <w:rsid w:val="00C1461F"/>
    <w:rsid w:val="00C171F1"/>
    <w:rsid w:val="00C263F4"/>
    <w:rsid w:val="00C45ABE"/>
    <w:rsid w:val="00C60FAD"/>
    <w:rsid w:val="00C64CE9"/>
    <w:rsid w:val="00C70319"/>
    <w:rsid w:val="00C72CA4"/>
    <w:rsid w:val="00C87D44"/>
    <w:rsid w:val="00C87F89"/>
    <w:rsid w:val="00C91EF0"/>
    <w:rsid w:val="00C97205"/>
    <w:rsid w:val="00C97E7C"/>
    <w:rsid w:val="00CA206C"/>
    <w:rsid w:val="00CB085F"/>
    <w:rsid w:val="00CB6F38"/>
    <w:rsid w:val="00CD55DE"/>
    <w:rsid w:val="00CD6C57"/>
    <w:rsid w:val="00CE774E"/>
    <w:rsid w:val="00D01339"/>
    <w:rsid w:val="00D02E49"/>
    <w:rsid w:val="00D101DB"/>
    <w:rsid w:val="00D1398C"/>
    <w:rsid w:val="00D13E8C"/>
    <w:rsid w:val="00D14410"/>
    <w:rsid w:val="00D30DDB"/>
    <w:rsid w:val="00D34EE0"/>
    <w:rsid w:val="00D63286"/>
    <w:rsid w:val="00D73EEE"/>
    <w:rsid w:val="00D81779"/>
    <w:rsid w:val="00D975E5"/>
    <w:rsid w:val="00DA6C0C"/>
    <w:rsid w:val="00DB1614"/>
    <w:rsid w:val="00DC2C4E"/>
    <w:rsid w:val="00DE4497"/>
    <w:rsid w:val="00E26288"/>
    <w:rsid w:val="00E42950"/>
    <w:rsid w:val="00EA5C57"/>
    <w:rsid w:val="00EC17E2"/>
    <w:rsid w:val="00EC1ED5"/>
    <w:rsid w:val="00EC74A9"/>
    <w:rsid w:val="00EF1D69"/>
    <w:rsid w:val="00F00586"/>
    <w:rsid w:val="00F0468F"/>
    <w:rsid w:val="00F07BAB"/>
    <w:rsid w:val="00F10ACD"/>
    <w:rsid w:val="00F6142C"/>
    <w:rsid w:val="00F72F18"/>
    <w:rsid w:val="00F97DBC"/>
    <w:rsid w:val="00FA0088"/>
    <w:rsid w:val="00FB2F55"/>
    <w:rsid w:val="00FB3148"/>
    <w:rsid w:val="00FB34C2"/>
    <w:rsid w:val="00FB41BB"/>
    <w:rsid w:val="00FC6DDE"/>
    <w:rsid w:val="00FD37CA"/>
    <w:rsid w:val="00FD6AFD"/>
    <w:rsid w:val="00FE06A4"/>
    <w:rsid w:val="00FE2166"/>
    <w:rsid w:val="00FE435D"/>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6FCA"/>
  <w15:docId w15:val="{B86A1A8D-211A-427B-9F9B-97742A9D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styleId="a9">
    <w:name w:val="Table Grid"/>
    <w:basedOn w:val="a1"/>
    <w:uiPriority w:val="39"/>
    <w:rsid w:val="0081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6697A"/>
    <w:rPr>
      <w:rFonts w:ascii="Segoe UI" w:hAnsi="Segoe UI" w:cs="Segoe UI"/>
      <w:sz w:val="18"/>
      <w:szCs w:val="18"/>
    </w:rPr>
  </w:style>
  <w:style w:type="character" w:customStyle="1" w:styleId="ab">
    <w:name w:val="Текст выноски Знак"/>
    <w:basedOn w:val="a0"/>
    <w:link w:val="aa"/>
    <w:uiPriority w:val="99"/>
    <w:semiHidden/>
    <w:rsid w:val="00A66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0545">
      <w:bodyDiv w:val="1"/>
      <w:marLeft w:val="0"/>
      <w:marRight w:val="0"/>
      <w:marTop w:val="0"/>
      <w:marBottom w:val="0"/>
      <w:divBdr>
        <w:top w:val="none" w:sz="0" w:space="0" w:color="auto"/>
        <w:left w:val="none" w:sz="0" w:space="0" w:color="auto"/>
        <w:bottom w:val="none" w:sz="0" w:space="0" w:color="auto"/>
        <w:right w:val="none" w:sz="0" w:space="0" w:color="auto"/>
      </w:divBdr>
    </w:div>
    <w:div w:id="1186290576">
      <w:bodyDiv w:val="1"/>
      <w:marLeft w:val="0"/>
      <w:marRight w:val="0"/>
      <w:marTop w:val="0"/>
      <w:marBottom w:val="0"/>
      <w:divBdr>
        <w:top w:val="none" w:sz="0" w:space="0" w:color="auto"/>
        <w:left w:val="none" w:sz="0" w:space="0" w:color="auto"/>
        <w:bottom w:val="none" w:sz="0" w:space="0" w:color="auto"/>
        <w:right w:val="none" w:sz="0" w:space="0" w:color="auto"/>
      </w:divBdr>
    </w:div>
    <w:div w:id="1213998108">
      <w:bodyDiv w:val="1"/>
      <w:marLeft w:val="0"/>
      <w:marRight w:val="0"/>
      <w:marTop w:val="0"/>
      <w:marBottom w:val="0"/>
      <w:divBdr>
        <w:top w:val="none" w:sz="0" w:space="0" w:color="auto"/>
        <w:left w:val="none" w:sz="0" w:space="0" w:color="auto"/>
        <w:bottom w:val="none" w:sz="0" w:space="0" w:color="auto"/>
        <w:right w:val="none" w:sz="0" w:space="0" w:color="auto"/>
      </w:divBdr>
    </w:div>
    <w:div w:id="1482186534">
      <w:bodyDiv w:val="1"/>
      <w:marLeft w:val="0"/>
      <w:marRight w:val="0"/>
      <w:marTop w:val="0"/>
      <w:marBottom w:val="0"/>
      <w:divBdr>
        <w:top w:val="none" w:sz="0" w:space="0" w:color="auto"/>
        <w:left w:val="none" w:sz="0" w:space="0" w:color="auto"/>
        <w:bottom w:val="none" w:sz="0" w:space="0" w:color="auto"/>
        <w:right w:val="none" w:sz="0" w:space="0" w:color="auto"/>
      </w:divBdr>
    </w:div>
    <w:div w:id="188274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http://www.consultant.ru/document/cons_doc_LAW_329339/33dc22d01b73362054ef7aa15bb7975b473e54a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B6F5E-C8E8-445D-B120-9D3DFE55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10709</Words>
  <Characters>61042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Gk-urist</cp:lastModifiedBy>
  <cp:revision>3</cp:revision>
  <cp:lastPrinted>2024-07-03T06:56:00Z</cp:lastPrinted>
  <dcterms:created xsi:type="dcterms:W3CDTF">2024-07-10T12:46:00Z</dcterms:created>
  <dcterms:modified xsi:type="dcterms:W3CDTF">2024-07-10T12:55:00Z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ScaleCrop">
    <vt:lpwstr>false</vt:lpwstr>
  </property>
  <property fmtid="{D5CDD505-2E9C-101B-9397-08002B2CF9AE}" pid="4" name="Company">
    <vt:lpwstr>SPecialiST RePack</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